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27" w:rsidRDefault="005C532A" w:rsidP="004E722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ZÁPIS </w:t>
      </w:r>
    </w:p>
    <w:p w:rsidR="004E7227" w:rsidRPr="00BA3D87" w:rsidRDefault="004E7227" w:rsidP="004E7227">
      <w:pPr>
        <w:jc w:val="center"/>
        <w:rPr>
          <w:b/>
          <w:sz w:val="32"/>
          <w:szCs w:val="32"/>
        </w:rPr>
      </w:pPr>
    </w:p>
    <w:p w:rsidR="005C532A" w:rsidRDefault="007307FD" w:rsidP="004E7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jednání zastupitelstva </w:t>
      </w:r>
      <w:r w:rsidR="005C532A">
        <w:rPr>
          <w:b/>
          <w:sz w:val="32"/>
          <w:szCs w:val="32"/>
        </w:rPr>
        <w:t xml:space="preserve">Města Rožmberk nad Vltavou </w:t>
      </w:r>
    </w:p>
    <w:p w:rsidR="004E7227" w:rsidRPr="00BA3D87" w:rsidRDefault="005C532A" w:rsidP="004E7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dne</w:t>
      </w:r>
      <w:r w:rsidR="00095195">
        <w:rPr>
          <w:b/>
          <w:sz w:val="32"/>
          <w:szCs w:val="32"/>
        </w:rPr>
        <w:t xml:space="preserve"> </w:t>
      </w:r>
      <w:r w:rsidR="00C253EC">
        <w:rPr>
          <w:b/>
          <w:sz w:val="32"/>
          <w:szCs w:val="32"/>
        </w:rPr>
        <w:t>15</w:t>
      </w:r>
      <w:r w:rsidR="007307FD">
        <w:rPr>
          <w:b/>
          <w:sz w:val="32"/>
          <w:szCs w:val="32"/>
        </w:rPr>
        <w:t xml:space="preserve">. </w:t>
      </w:r>
      <w:r w:rsidR="00D866CF">
        <w:rPr>
          <w:b/>
          <w:sz w:val="32"/>
          <w:szCs w:val="32"/>
        </w:rPr>
        <w:t>1</w:t>
      </w:r>
      <w:r w:rsidR="00C253EC">
        <w:rPr>
          <w:b/>
          <w:sz w:val="32"/>
          <w:szCs w:val="32"/>
        </w:rPr>
        <w:t>1</w:t>
      </w:r>
      <w:r w:rsidR="004E7227" w:rsidRPr="00BA3D87">
        <w:rPr>
          <w:b/>
          <w:sz w:val="32"/>
          <w:szCs w:val="32"/>
        </w:rPr>
        <w:t>. 201</w:t>
      </w:r>
      <w:r w:rsidR="00454742">
        <w:rPr>
          <w:b/>
          <w:sz w:val="32"/>
          <w:szCs w:val="32"/>
        </w:rPr>
        <w:t>7</w:t>
      </w:r>
    </w:p>
    <w:p w:rsidR="00922408" w:rsidRDefault="00922408" w:rsidP="004E7227">
      <w:pPr>
        <w:pStyle w:val="Nzev"/>
        <w:rPr>
          <w:sz w:val="24"/>
        </w:rPr>
      </w:pPr>
    </w:p>
    <w:p w:rsidR="004E7227" w:rsidRDefault="004E7227" w:rsidP="004E7227"/>
    <w:p w:rsidR="004E7227" w:rsidRDefault="005C532A" w:rsidP="005C532A">
      <w:pPr>
        <w:ind w:left="1410" w:hanging="1410"/>
      </w:pPr>
      <w:r>
        <w:rPr>
          <w:b/>
        </w:rPr>
        <w:t>Přítomni:</w:t>
      </w:r>
      <w:r>
        <w:rPr>
          <w:b/>
        </w:rPr>
        <w:tab/>
      </w:r>
      <w:r w:rsidR="00703A6B">
        <w:t>Mgr. Lenka Schwarzová, Mgr</w:t>
      </w:r>
      <w:r>
        <w:t xml:space="preserve">. Daniela </w:t>
      </w:r>
      <w:proofErr w:type="spellStart"/>
      <w:r>
        <w:t>Fröstlová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., </w:t>
      </w:r>
      <w:r w:rsidR="00454742">
        <w:t xml:space="preserve">Ing. </w:t>
      </w:r>
      <w:r>
        <w:t xml:space="preserve">Veronika Krotká, Antonín Mrázek, Pavel </w:t>
      </w:r>
      <w:proofErr w:type="spellStart"/>
      <w:r>
        <w:t>Pígl</w:t>
      </w:r>
      <w:proofErr w:type="spellEnd"/>
      <w:r w:rsidR="00D866CF">
        <w:t>, Pavel Tomka, Jan Stříhavka</w:t>
      </w:r>
    </w:p>
    <w:p w:rsidR="00595A89" w:rsidRDefault="00595A89" w:rsidP="005C532A">
      <w:pPr>
        <w:ind w:left="1410" w:hanging="1410"/>
      </w:pPr>
      <w:r>
        <w:rPr>
          <w:b/>
        </w:rPr>
        <w:t>Omluven:</w:t>
      </w:r>
      <w:r>
        <w:tab/>
      </w:r>
      <w:r w:rsidR="00D866CF">
        <w:t>nikdo</w:t>
      </w:r>
    </w:p>
    <w:p w:rsidR="005C532A" w:rsidRDefault="005C532A" w:rsidP="005C532A">
      <w:pPr>
        <w:ind w:left="1410" w:hanging="1410"/>
      </w:pPr>
    </w:p>
    <w:p w:rsidR="00EC38DD" w:rsidRDefault="006A01D6" w:rsidP="00F4261E">
      <w:pPr>
        <w:ind w:left="0" w:firstLine="0"/>
        <w:jc w:val="both"/>
        <w:rPr>
          <w:rFonts w:eastAsia="Calibri"/>
          <w:lang w:eastAsia="en-US"/>
        </w:rPr>
      </w:pPr>
      <w:r w:rsidRPr="006A01D6">
        <w:rPr>
          <w:rFonts w:eastAsia="Calibri"/>
          <w:lang w:eastAsia="en-US"/>
        </w:rPr>
        <w:t>V 1</w:t>
      </w:r>
      <w:r w:rsidR="00D866CF">
        <w:rPr>
          <w:rFonts w:eastAsia="Calibri"/>
          <w:lang w:eastAsia="en-US"/>
        </w:rPr>
        <w:t>7</w:t>
      </w:r>
      <w:r w:rsidRPr="006A01D6">
        <w:rPr>
          <w:rFonts w:eastAsia="Calibri"/>
          <w:lang w:eastAsia="en-US"/>
        </w:rPr>
        <w:t>:</w:t>
      </w:r>
      <w:r w:rsidR="00D866CF">
        <w:rPr>
          <w:rFonts w:eastAsia="Calibri"/>
          <w:lang w:eastAsia="en-US"/>
        </w:rPr>
        <w:t>3</w:t>
      </w:r>
      <w:r w:rsidRPr="006A01D6">
        <w:rPr>
          <w:rFonts w:eastAsia="Calibri"/>
          <w:lang w:eastAsia="en-US"/>
        </w:rPr>
        <w:t xml:space="preserve">0 hodin paní starostka přivítala </w:t>
      </w:r>
      <w:r w:rsidR="00E33ED3">
        <w:rPr>
          <w:rFonts w:eastAsia="Calibri"/>
          <w:lang w:eastAsia="en-US"/>
        </w:rPr>
        <w:t>v zasedací místnosti v Rožmberku nad Vltavou</w:t>
      </w:r>
      <w:r w:rsidR="00595A89">
        <w:rPr>
          <w:rFonts w:eastAsia="Calibri"/>
          <w:lang w:eastAsia="en-US"/>
        </w:rPr>
        <w:t xml:space="preserve"> </w:t>
      </w:r>
      <w:r w:rsidRPr="006A01D6">
        <w:rPr>
          <w:rFonts w:eastAsia="Calibri"/>
          <w:lang w:eastAsia="en-US"/>
        </w:rPr>
        <w:t xml:space="preserve">přítomné zastupitele a veřejnost. Konstatovala, že zastupitelstvo je usnášeníschopné a zahájila jednání. </w:t>
      </w:r>
    </w:p>
    <w:p w:rsidR="0042166F" w:rsidRDefault="00970BC6" w:rsidP="00F4261E">
      <w:p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Starostka p</w:t>
      </w:r>
      <w:r w:rsidR="00EC38DD">
        <w:rPr>
          <w:rFonts w:eastAsia="Calibri"/>
          <w:lang w:eastAsia="en-US"/>
        </w:rPr>
        <w:t xml:space="preserve">řivítala nového </w:t>
      </w:r>
      <w:r>
        <w:rPr>
          <w:rFonts w:eastAsia="Calibri"/>
          <w:lang w:eastAsia="en-US"/>
        </w:rPr>
        <w:t xml:space="preserve">odborného lesního hospodáře </w:t>
      </w:r>
      <w:r w:rsidR="007B3638">
        <w:rPr>
          <w:rFonts w:eastAsia="Calibri"/>
          <w:lang w:eastAsia="en-US"/>
        </w:rPr>
        <w:t>a výkonn</w:t>
      </w:r>
      <w:r w:rsidR="00E4319C">
        <w:rPr>
          <w:rFonts w:eastAsia="Calibri"/>
          <w:lang w:eastAsia="en-US"/>
        </w:rPr>
        <w:t>é</w:t>
      </w:r>
      <w:r w:rsidR="007B3638">
        <w:rPr>
          <w:rFonts w:eastAsia="Calibri"/>
          <w:lang w:eastAsia="en-US"/>
        </w:rPr>
        <w:t xml:space="preserve">ho lesníka </w:t>
      </w:r>
      <w:r>
        <w:rPr>
          <w:rFonts w:eastAsia="Calibri"/>
          <w:lang w:eastAsia="en-US"/>
        </w:rPr>
        <w:t xml:space="preserve">pana </w:t>
      </w:r>
      <w:r w:rsidR="00A91D87">
        <w:rPr>
          <w:rFonts w:eastAsia="Calibri"/>
          <w:lang w:eastAsia="en-US"/>
        </w:rPr>
        <w:t>Jaromíra Noska.</w:t>
      </w:r>
      <w:r>
        <w:rPr>
          <w:rFonts w:eastAsia="Calibri"/>
          <w:lang w:eastAsia="en-US"/>
        </w:rPr>
        <w:t xml:space="preserve"> Pan Nosek </w:t>
      </w:r>
      <w:r w:rsidR="0042166F">
        <w:rPr>
          <w:rFonts w:eastAsia="Calibri"/>
          <w:lang w:eastAsia="en-US"/>
        </w:rPr>
        <w:t xml:space="preserve">se </w:t>
      </w:r>
      <w:r>
        <w:rPr>
          <w:rFonts w:eastAsia="Calibri"/>
          <w:lang w:eastAsia="en-US"/>
        </w:rPr>
        <w:t xml:space="preserve">představil </w:t>
      </w:r>
      <w:r w:rsidR="0042166F">
        <w:rPr>
          <w:rFonts w:eastAsia="Calibri"/>
          <w:lang w:eastAsia="en-US"/>
        </w:rPr>
        <w:t xml:space="preserve">veřejnosti a přednesl, jak si představuje v budoucnu činnost v lese – elektronická evidence, zajistit ceník dřeva pro </w:t>
      </w:r>
      <w:proofErr w:type="gramStart"/>
      <w:r w:rsidR="0042166F">
        <w:rPr>
          <w:rFonts w:eastAsia="Calibri"/>
          <w:lang w:eastAsia="en-US"/>
        </w:rPr>
        <w:t>občany,</w:t>
      </w:r>
      <w:proofErr w:type="gramEnd"/>
      <w:r w:rsidR="0042166F">
        <w:rPr>
          <w:rFonts w:eastAsia="Calibri"/>
          <w:lang w:eastAsia="en-US"/>
        </w:rPr>
        <w:t xml:space="preserve"> atd.</w:t>
      </w:r>
    </w:p>
    <w:p w:rsidR="0042166F" w:rsidRDefault="0042166F" w:rsidP="00F4261E">
      <w:pPr>
        <w:ind w:left="0" w:firstLine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V.Krotká</w:t>
      </w:r>
      <w:proofErr w:type="spellEnd"/>
      <w:r>
        <w:rPr>
          <w:rFonts w:eastAsia="Calibri"/>
          <w:lang w:eastAsia="en-US"/>
        </w:rPr>
        <w:t>-nedostala jsem podklady o výběrovém řízení, chce je všechny vidět</w:t>
      </w:r>
      <w:r w:rsidR="008648BC">
        <w:rPr>
          <w:rFonts w:eastAsia="Calibri"/>
          <w:lang w:eastAsia="en-US"/>
        </w:rPr>
        <w:t>.</w:t>
      </w:r>
      <w:r w:rsidR="008F02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Pí Schwarzová-výběrové řízení proběhlo dle regulí, 2 kandidáti byli vyřazeni</w:t>
      </w:r>
      <w:r w:rsidR="007B3638">
        <w:rPr>
          <w:rFonts w:eastAsia="Calibri"/>
          <w:lang w:eastAsia="en-US"/>
        </w:rPr>
        <w:t>, nedodali všechny potřebné dokumenty</w:t>
      </w:r>
      <w:r w:rsidR="008F02A4">
        <w:rPr>
          <w:rFonts w:eastAsia="Calibri"/>
          <w:lang w:eastAsia="en-US"/>
        </w:rPr>
        <w:t>. Zastupitelstvem byla odsouhlasena výběrová komise – Mgr. Fröstlová, Mgr. Schwarzová, p. Stříhavka, do VŘ můžete nahlédnout.</w:t>
      </w:r>
    </w:p>
    <w:p w:rsidR="0042166F" w:rsidRDefault="0042166F" w:rsidP="00F4261E">
      <w:p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A01D6" w:rsidRPr="006A01D6" w:rsidRDefault="00D233A1" w:rsidP="00F4261E">
      <w:p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Starostka p</w:t>
      </w:r>
      <w:r w:rsidR="006A01D6" w:rsidRPr="006A01D6">
        <w:rPr>
          <w:rFonts w:eastAsia="Calibri"/>
          <w:lang w:eastAsia="en-US"/>
        </w:rPr>
        <w:t>řečetla program a navrhla zapisovatele a ověřovatele zápisu.</w:t>
      </w:r>
    </w:p>
    <w:p w:rsidR="006A01D6" w:rsidRDefault="006A01D6" w:rsidP="005C532A">
      <w:pPr>
        <w:ind w:left="1410" w:hanging="1410"/>
      </w:pPr>
    </w:p>
    <w:p w:rsidR="00922408" w:rsidRDefault="00095195" w:rsidP="000965BC">
      <w:pPr>
        <w:jc w:val="both"/>
        <w:rPr>
          <w:bCs/>
        </w:rPr>
      </w:pPr>
      <w:r>
        <w:rPr>
          <w:b/>
          <w:bCs/>
        </w:rPr>
        <w:t>Zapisovatel:</w:t>
      </w:r>
      <w:r>
        <w:rPr>
          <w:b/>
          <w:bCs/>
        </w:rPr>
        <w:tab/>
      </w:r>
      <w:r w:rsidR="00D866CF">
        <w:rPr>
          <w:b/>
          <w:bCs/>
        </w:rPr>
        <w:t>Magda Radová</w:t>
      </w:r>
    </w:p>
    <w:p w:rsidR="00095195" w:rsidRDefault="00095195" w:rsidP="000965BC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Schwarzová, </w:t>
      </w:r>
      <w:proofErr w:type="spellStart"/>
      <w:r>
        <w:rPr>
          <w:bCs/>
        </w:rPr>
        <w:t>Fröstlová</w:t>
      </w:r>
      <w:proofErr w:type="spellEnd"/>
      <w:r>
        <w:rPr>
          <w:bCs/>
        </w:rPr>
        <w:t xml:space="preserve">, </w:t>
      </w:r>
      <w:r w:rsidR="00492776">
        <w:rPr>
          <w:bCs/>
        </w:rPr>
        <w:t xml:space="preserve">Krotká, </w:t>
      </w:r>
      <w:r>
        <w:rPr>
          <w:bCs/>
        </w:rPr>
        <w:t xml:space="preserve">Mrázek, </w:t>
      </w:r>
      <w:proofErr w:type="spellStart"/>
      <w:r>
        <w:rPr>
          <w:bCs/>
        </w:rPr>
        <w:t>Pígl</w:t>
      </w:r>
      <w:proofErr w:type="spellEnd"/>
      <w:r w:rsidR="00D866CF">
        <w:rPr>
          <w:bCs/>
        </w:rPr>
        <w:t>, Tomka, Stříhavka</w:t>
      </w:r>
    </w:p>
    <w:p w:rsidR="00095195" w:rsidRDefault="00095195" w:rsidP="000965BC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492776">
        <w:rPr>
          <w:bCs/>
        </w:rPr>
        <w:t>nikdo</w:t>
      </w:r>
    </w:p>
    <w:p w:rsidR="00095195" w:rsidRDefault="00095195" w:rsidP="000965BC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095195" w:rsidRDefault="00095195" w:rsidP="000965BC">
      <w:pPr>
        <w:jc w:val="both"/>
        <w:rPr>
          <w:bCs/>
        </w:rPr>
      </w:pPr>
    </w:p>
    <w:p w:rsidR="00095195" w:rsidRDefault="00095195" w:rsidP="000965BC">
      <w:pPr>
        <w:jc w:val="both"/>
        <w:rPr>
          <w:bCs/>
        </w:rPr>
      </w:pPr>
      <w:r>
        <w:rPr>
          <w:b/>
          <w:bCs/>
        </w:rPr>
        <w:t>Ověřovatelé:</w:t>
      </w:r>
      <w:r>
        <w:rPr>
          <w:b/>
          <w:bCs/>
        </w:rPr>
        <w:tab/>
      </w:r>
      <w:r w:rsidR="00D866CF">
        <w:rPr>
          <w:b/>
          <w:bCs/>
        </w:rPr>
        <w:t>Daniela Fröstlová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Schwarzová, </w:t>
      </w:r>
      <w:proofErr w:type="spellStart"/>
      <w:r>
        <w:rPr>
          <w:bCs/>
        </w:rPr>
        <w:t>Fröstlová</w:t>
      </w:r>
      <w:proofErr w:type="spellEnd"/>
      <w:r>
        <w:rPr>
          <w:bCs/>
        </w:rPr>
        <w:t>,</w:t>
      </w:r>
      <w:r w:rsidR="00435954">
        <w:rPr>
          <w:bCs/>
        </w:rPr>
        <w:t xml:space="preserve"> Krotká,</w:t>
      </w:r>
      <w:r>
        <w:rPr>
          <w:bCs/>
        </w:rPr>
        <w:t xml:space="preserve"> Mrázek, </w:t>
      </w:r>
      <w:proofErr w:type="spellStart"/>
      <w:r>
        <w:rPr>
          <w:bCs/>
        </w:rPr>
        <w:t>Pígl</w:t>
      </w:r>
      <w:proofErr w:type="spellEnd"/>
      <w:r w:rsidR="00D866CF">
        <w:rPr>
          <w:bCs/>
        </w:rPr>
        <w:t>, Tomka, Stříhavka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435954">
        <w:rPr>
          <w:bCs/>
        </w:rPr>
        <w:t>nikdo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095195" w:rsidRDefault="00095195" w:rsidP="000965BC">
      <w:pPr>
        <w:jc w:val="both"/>
        <w:rPr>
          <w:bCs/>
        </w:rPr>
      </w:pPr>
    </w:p>
    <w:p w:rsidR="00095195" w:rsidRPr="00F7492C" w:rsidRDefault="00095195" w:rsidP="000965BC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D866CF">
        <w:rPr>
          <w:b/>
          <w:bCs/>
        </w:rPr>
        <w:t>Pavel Tomka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Schwarzová, </w:t>
      </w:r>
      <w:proofErr w:type="spellStart"/>
      <w:r>
        <w:rPr>
          <w:bCs/>
        </w:rPr>
        <w:t>Fröstlová</w:t>
      </w:r>
      <w:proofErr w:type="spellEnd"/>
      <w:r>
        <w:rPr>
          <w:bCs/>
        </w:rPr>
        <w:t xml:space="preserve">, </w:t>
      </w:r>
      <w:r w:rsidR="007B0B23">
        <w:rPr>
          <w:bCs/>
        </w:rPr>
        <w:t>Mrázek</w:t>
      </w:r>
      <w:r w:rsidR="00435954">
        <w:rPr>
          <w:bCs/>
        </w:rPr>
        <w:t xml:space="preserve">, </w:t>
      </w:r>
      <w:proofErr w:type="spellStart"/>
      <w:r>
        <w:rPr>
          <w:bCs/>
        </w:rPr>
        <w:t>Pígl</w:t>
      </w:r>
      <w:proofErr w:type="spellEnd"/>
      <w:r w:rsidR="00D866CF">
        <w:rPr>
          <w:bCs/>
        </w:rPr>
        <w:t>, Tomka, Stříhavka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72488F">
        <w:rPr>
          <w:bCs/>
        </w:rPr>
        <w:t>nikdo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</w:r>
      <w:r w:rsidR="0072488F">
        <w:rPr>
          <w:bCs/>
        </w:rPr>
        <w:t>Krotká</w:t>
      </w:r>
    </w:p>
    <w:p w:rsidR="00095195" w:rsidRDefault="00095195" w:rsidP="000965BC">
      <w:pPr>
        <w:jc w:val="both"/>
        <w:rPr>
          <w:bCs/>
        </w:rPr>
      </w:pPr>
    </w:p>
    <w:p w:rsidR="00095195" w:rsidRDefault="00095195" w:rsidP="000965BC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Schwarzová, </w:t>
      </w:r>
      <w:proofErr w:type="spellStart"/>
      <w:r>
        <w:rPr>
          <w:bCs/>
        </w:rPr>
        <w:t>Fröstlová</w:t>
      </w:r>
      <w:proofErr w:type="spellEnd"/>
      <w:r>
        <w:rPr>
          <w:bCs/>
        </w:rPr>
        <w:t xml:space="preserve">, Krotká, Mrázek, </w:t>
      </w:r>
      <w:proofErr w:type="spellStart"/>
      <w:r>
        <w:rPr>
          <w:bCs/>
        </w:rPr>
        <w:t>Pígl</w:t>
      </w:r>
      <w:proofErr w:type="spellEnd"/>
      <w:r w:rsidR="00D866CF">
        <w:rPr>
          <w:bCs/>
        </w:rPr>
        <w:t>, Tomka, Stříhavka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095195" w:rsidRDefault="00095195" w:rsidP="000965BC">
      <w:pPr>
        <w:jc w:val="both"/>
        <w:rPr>
          <w:b/>
          <w:bCs/>
        </w:rPr>
      </w:pPr>
    </w:p>
    <w:p w:rsidR="000965BC" w:rsidRPr="00125149" w:rsidRDefault="000965BC" w:rsidP="000965BC">
      <w:pPr>
        <w:jc w:val="both"/>
        <w:rPr>
          <w:b/>
          <w:bCs/>
        </w:rPr>
      </w:pPr>
      <w:r w:rsidRPr="00125149">
        <w:rPr>
          <w:b/>
          <w:bCs/>
        </w:rPr>
        <w:t>Program jednání:</w:t>
      </w:r>
    </w:p>
    <w:p w:rsidR="000540B8" w:rsidRDefault="000540B8" w:rsidP="00F77C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81588863"/>
    </w:p>
    <w:p w:rsidR="00970BC6" w:rsidRPr="00970BC6" w:rsidRDefault="00970BC6" w:rsidP="00970BC6">
      <w:pPr>
        <w:numPr>
          <w:ilvl w:val="0"/>
          <w:numId w:val="24"/>
        </w:numPr>
        <w:suppressAutoHyphens/>
        <w:contextualSpacing/>
      </w:pPr>
      <w:r w:rsidRPr="00970BC6">
        <w:rPr>
          <w:bCs/>
        </w:rPr>
        <w:t xml:space="preserve">Kupní smlouva na odprodej pozemku </w:t>
      </w:r>
      <w:proofErr w:type="spellStart"/>
      <w:r w:rsidRPr="00970BC6">
        <w:rPr>
          <w:bCs/>
        </w:rPr>
        <w:t>parc</w:t>
      </w:r>
      <w:proofErr w:type="spellEnd"/>
      <w:r w:rsidRPr="00970BC6">
        <w:rPr>
          <w:bCs/>
        </w:rPr>
        <w:t>. č. 1141/25 v KÚ Rožmberk nad Vltavou</w:t>
      </w:r>
    </w:p>
    <w:p w:rsidR="00970BC6" w:rsidRPr="00970BC6" w:rsidRDefault="00970BC6" w:rsidP="00970BC6">
      <w:pPr>
        <w:numPr>
          <w:ilvl w:val="0"/>
          <w:numId w:val="24"/>
        </w:numPr>
        <w:suppressAutoHyphens/>
        <w:contextualSpacing/>
      </w:pPr>
      <w:r w:rsidRPr="00970BC6">
        <w:rPr>
          <w:bCs/>
        </w:rPr>
        <w:t>Smlouva na umístění bankomatu</w:t>
      </w:r>
    </w:p>
    <w:p w:rsidR="00970BC6" w:rsidRPr="00970BC6" w:rsidRDefault="00970BC6" w:rsidP="00970BC6">
      <w:pPr>
        <w:numPr>
          <w:ilvl w:val="0"/>
          <w:numId w:val="24"/>
        </w:numPr>
        <w:suppressAutoHyphens/>
        <w:contextualSpacing/>
      </w:pPr>
      <w:r w:rsidRPr="00970BC6">
        <w:rPr>
          <w:bCs/>
        </w:rPr>
        <w:t>Rozpočtové opatření č. 12/2017, č. 13/2017, č. 14/2017</w:t>
      </w:r>
    </w:p>
    <w:p w:rsidR="00970BC6" w:rsidRPr="00970BC6" w:rsidRDefault="00970BC6" w:rsidP="00970BC6">
      <w:pPr>
        <w:numPr>
          <w:ilvl w:val="0"/>
          <w:numId w:val="24"/>
        </w:numPr>
        <w:suppressAutoHyphens/>
        <w:contextualSpacing/>
      </w:pPr>
      <w:r w:rsidRPr="00970BC6">
        <w:rPr>
          <w:bCs/>
        </w:rPr>
        <w:t>Smlouva o převodu z majetku MV ČR</w:t>
      </w:r>
    </w:p>
    <w:p w:rsidR="00970BC6" w:rsidRPr="00970BC6" w:rsidRDefault="00970BC6" w:rsidP="00970BC6">
      <w:pPr>
        <w:numPr>
          <w:ilvl w:val="0"/>
          <w:numId w:val="24"/>
        </w:numPr>
        <w:suppressAutoHyphens/>
        <w:contextualSpacing/>
      </w:pPr>
      <w:r w:rsidRPr="00970BC6">
        <w:rPr>
          <w:bCs/>
        </w:rPr>
        <w:t>Příkaz k inventarizaci, plán inventarizace za rok 2017</w:t>
      </w:r>
    </w:p>
    <w:p w:rsidR="00970BC6" w:rsidRPr="00970BC6" w:rsidRDefault="00970BC6" w:rsidP="00970BC6">
      <w:pPr>
        <w:suppressAutoHyphens/>
        <w:ind w:left="0" w:firstLine="0"/>
      </w:pPr>
    </w:p>
    <w:p w:rsidR="00970BC6" w:rsidRPr="00970BC6" w:rsidRDefault="00970BC6" w:rsidP="00970BC6">
      <w:pPr>
        <w:suppressAutoHyphens/>
        <w:ind w:left="0" w:firstLine="0"/>
      </w:pPr>
    </w:p>
    <w:p w:rsidR="0072488F" w:rsidRPr="0072488F" w:rsidRDefault="0072488F" w:rsidP="0072488F">
      <w:pPr>
        <w:ind w:left="0" w:firstLine="0"/>
        <w:jc w:val="both"/>
        <w:rPr>
          <w:rFonts w:eastAsiaTheme="minorHAnsi"/>
          <w:b/>
          <w:lang w:eastAsia="en-US"/>
        </w:rPr>
      </w:pPr>
      <w:r w:rsidRPr="0072488F">
        <w:rPr>
          <w:rFonts w:eastAsiaTheme="minorHAnsi"/>
          <w:b/>
          <w:lang w:eastAsia="en-US"/>
        </w:rPr>
        <w:t>Usnesení č. 1/39/2017</w:t>
      </w:r>
    </w:p>
    <w:p w:rsidR="0072488F" w:rsidRPr="0072488F" w:rsidRDefault="0072488F" w:rsidP="0072488F">
      <w:pPr>
        <w:ind w:left="0" w:firstLine="0"/>
        <w:jc w:val="both"/>
        <w:rPr>
          <w:rFonts w:eastAsiaTheme="minorHAnsi"/>
          <w:b/>
          <w:lang w:eastAsia="en-US"/>
        </w:rPr>
      </w:pPr>
      <w:r w:rsidRPr="0072488F">
        <w:rPr>
          <w:rFonts w:eastAsiaTheme="minorHAnsi"/>
          <w:lang w:eastAsia="en-US"/>
        </w:rPr>
        <w:t>Zastupitelstvo Města Rožmberk nad Vltavou</w:t>
      </w:r>
    </w:p>
    <w:p w:rsidR="0072488F" w:rsidRPr="0072488F" w:rsidRDefault="0072488F" w:rsidP="0072488F">
      <w:pPr>
        <w:ind w:left="0" w:firstLine="0"/>
        <w:jc w:val="both"/>
        <w:rPr>
          <w:rFonts w:eastAsiaTheme="minorHAnsi"/>
          <w:b/>
          <w:lang w:eastAsia="en-US"/>
        </w:rPr>
      </w:pPr>
      <w:proofErr w:type="spellStart"/>
      <w:r w:rsidRPr="0072488F">
        <w:rPr>
          <w:rFonts w:eastAsiaTheme="minorHAnsi"/>
          <w:b/>
          <w:lang w:eastAsia="en-US"/>
        </w:rPr>
        <w:t>I.schvaluje</w:t>
      </w:r>
      <w:proofErr w:type="spellEnd"/>
      <w:r w:rsidRPr="0072488F">
        <w:rPr>
          <w:rFonts w:eastAsiaTheme="minorHAnsi"/>
          <w:b/>
          <w:lang w:eastAsia="en-US"/>
        </w:rPr>
        <w:t>:</w:t>
      </w:r>
    </w:p>
    <w:p w:rsidR="0072488F" w:rsidRPr="0072488F" w:rsidRDefault="0072488F" w:rsidP="0072488F">
      <w:pPr>
        <w:ind w:left="0" w:firstLine="0"/>
        <w:jc w:val="both"/>
        <w:rPr>
          <w:rFonts w:eastAsiaTheme="minorHAnsi"/>
          <w:lang w:eastAsia="en-US"/>
        </w:rPr>
      </w:pPr>
      <w:r w:rsidRPr="0072488F">
        <w:rPr>
          <w:rFonts w:eastAsiaTheme="minorHAnsi"/>
          <w:lang w:eastAsia="en-US"/>
        </w:rPr>
        <w:t>zapisovatele zápisu pí. Magdu Radovou</w:t>
      </w:r>
    </w:p>
    <w:p w:rsidR="0072488F" w:rsidRPr="0072488F" w:rsidRDefault="0072488F" w:rsidP="0072488F">
      <w:pPr>
        <w:ind w:left="0" w:firstLine="0"/>
        <w:jc w:val="both"/>
        <w:rPr>
          <w:rFonts w:eastAsiaTheme="minorHAnsi"/>
          <w:b/>
          <w:lang w:eastAsia="en-US"/>
        </w:rPr>
      </w:pPr>
      <w:proofErr w:type="spellStart"/>
      <w:r w:rsidRPr="0072488F">
        <w:rPr>
          <w:rFonts w:eastAsiaTheme="minorHAnsi"/>
          <w:b/>
          <w:lang w:eastAsia="en-US"/>
        </w:rPr>
        <w:t>II.schvaluje</w:t>
      </w:r>
      <w:proofErr w:type="spellEnd"/>
      <w:r w:rsidRPr="0072488F">
        <w:rPr>
          <w:rFonts w:eastAsiaTheme="minorHAnsi"/>
          <w:b/>
          <w:lang w:eastAsia="en-US"/>
        </w:rPr>
        <w:t>:</w:t>
      </w:r>
    </w:p>
    <w:p w:rsidR="0072488F" w:rsidRPr="0072488F" w:rsidRDefault="0072488F" w:rsidP="0072488F">
      <w:pPr>
        <w:ind w:left="0" w:firstLine="0"/>
        <w:jc w:val="both"/>
        <w:rPr>
          <w:rFonts w:eastAsiaTheme="minorHAnsi"/>
          <w:lang w:eastAsia="en-US"/>
        </w:rPr>
      </w:pPr>
      <w:r w:rsidRPr="0072488F">
        <w:rPr>
          <w:rFonts w:eastAsiaTheme="minorHAnsi"/>
          <w:lang w:eastAsia="en-US"/>
        </w:rPr>
        <w:t xml:space="preserve">ověřovatele Mgr. D. </w:t>
      </w:r>
      <w:proofErr w:type="spellStart"/>
      <w:r w:rsidRPr="0072488F">
        <w:rPr>
          <w:rFonts w:eastAsiaTheme="minorHAnsi"/>
          <w:lang w:eastAsia="en-US"/>
        </w:rPr>
        <w:t>Fröstlovou</w:t>
      </w:r>
      <w:proofErr w:type="spellEnd"/>
      <w:r w:rsidRPr="0072488F">
        <w:rPr>
          <w:rFonts w:eastAsiaTheme="minorHAnsi"/>
          <w:lang w:eastAsia="en-US"/>
        </w:rPr>
        <w:t>, p. Pavla Tomku</w:t>
      </w:r>
    </w:p>
    <w:p w:rsidR="0072488F" w:rsidRPr="0072488F" w:rsidRDefault="0072488F" w:rsidP="0072488F">
      <w:pPr>
        <w:ind w:left="0" w:firstLine="0"/>
        <w:jc w:val="both"/>
        <w:rPr>
          <w:rFonts w:eastAsiaTheme="minorHAnsi"/>
          <w:b/>
          <w:lang w:eastAsia="en-US"/>
        </w:rPr>
      </w:pPr>
      <w:proofErr w:type="spellStart"/>
      <w:r w:rsidRPr="0072488F">
        <w:rPr>
          <w:rFonts w:eastAsiaTheme="minorHAnsi"/>
          <w:b/>
          <w:lang w:eastAsia="en-US"/>
        </w:rPr>
        <w:t>III.schvaluje</w:t>
      </w:r>
      <w:proofErr w:type="spellEnd"/>
      <w:r w:rsidRPr="0072488F">
        <w:rPr>
          <w:rFonts w:eastAsiaTheme="minorHAnsi"/>
          <w:b/>
          <w:lang w:eastAsia="en-US"/>
        </w:rPr>
        <w:t>:</w:t>
      </w:r>
    </w:p>
    <w:p w:rsidR="0072488F" w:rsidRPr="0072488F" w:rsidRDefault="0072488F" w:rsidP="0072488F">
      <w:pPr>
        <w:ind w:left="0" w:firstLine="0"/>
        <w:jc w:val="both"/>
        <w:rPr>
          <w:rFonts w:eastAsiaTheme="minorHAnsi"/>
          <w:b/>
          <w:lang w:eastAsia="en-US"/>
        </w:rPr>
      </w:pPr>
      <w:r w:rsidRPr="0072488F">
        <w:rPr>
          <w:rFonts w:eastAsiaTheme="minorHAnsi"/>
          <w:lang w:eastAsia="en-US"/>
        </w:rPr>
        <w:t xml:space="preserve"> program jednání</w:t>
      </w:r>
    </w:p>
    <w:p w:rsidR="000965BC" w:rsidRPr="00125149" w:rsidRDefault="000965BC" w:rsidP="00F06571">
      <w:pPr>
        <w:suppressAutoHyphens/>
        <w:ind w:left="720"/>
        <w:contextualSpacing/>
        <w:rPr>
          <w:bCs/>
        </w:rPr>
      </w:pPr>
    </w:p>
    <w:bookmarkEnd w:id="1"/>
    <w:p w:rsidR="002950B6" w:rsidRPr="000540B8" w:rsidRDefault="002950B6" w:rsidP="002950B6">
      <w:pPr>
        <w:suppressAutoHyphens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 xml:space="preserve">1. </w:t>
      </w:r>
      <w:r w:rsidR="000F690F">
        <w:rPr>
          <w:b/>
          <w:bCs/>
        </w:rPr>
        <w:t xml:space="preserve">Kupní smlouva na odprodej pozemku </w:t>
      </w:r>
      <w:proofErr w:type="spellStart"/>
      <w:r w:rsidR="000F690F">
        <w:rPr>
          <w:b/>
          <w:bCs/>
        </w:rPr>
        <w:t>parc</w:t>
      </w:r>
      <w:proofErr w:type="spellEnd"/>
      <w:r w:rsidR="000F690F">
        <w:rPr>
          <w:b/>
          <w:bCs/>
        </w:rPr>
        <w:t>. č. 1141/25 v K.Ú. Rožmberk nad Vltavou</w:t>
      </w:r>
    </w:p>
    <w:p w:rsidR="00EC0565" w:rsidRDefault="005D021C" w:rsidP="0072488F">
      <w:pPr>
        <w:pStyle w:val="Odstavecseseznamem"/>
        <w:ind w:left="0" w:firstLine="0"/>
        <w:jc w:val="both"/>
        <w:rPr>
          <w:bCs/>
        </w:rPr>
      </w:pPr>
      <w:r>
        <w:rPr>
          <w:bCs/>
        </w:rPr>
        <w:t>K</w:t>
      </w:r>
      <w:r w:rsidR="0072488F">
        <w:rPr>
          <w:bCs/>
        </w:rPr>
        <w:t xml:space="preserve">upní smlouva </w:t>
      </w:r>
      <w:r>
        <w:rPr>
          <w:bCs/>
        </w:rPr>
        <w:t xml:space="preserve">je </w:t>
      </w:r>
      <w:r w:rsidR="0072488F">
        <w:rPr>
          <w:bCs/>
        </w:rPr>
        <w:t>na odprodej pozemku 15m</w:t>
      </w:r>
      <w:r w:rsidR="0072488F">
        <w:rPr>
          <w:bCs/>
          <w:vertAlign w:val="superscript"/>
        </w:rPr>
        <w:t xml:space="preserve">2 </w:t>
      </w:r>
      <w:r w:rsidR="0072488F">
        <w:rPr>
          <w:bCs/>
        </w:rPr>
        <w:t>manželům Čejkovým. Po digitalizaci se ukázalo, že někde jsou pozemky rozkouskovány. Pan Čejka zjistil</w:t>
      </w:r>
      <w:r w:rsidR="002E71A0">
        <w:rPr>
          <w:bCs/>
        </w:rPr>
        <w:t>, že uvnitř zahrady</w:t>
      </w:r>
      <w:r w:rsidR="0072488F">
        <w:rPr>
          <w:bCs/>
        </w:rPr>
        <w:t xml:space="preserve"> mu 15m</w:t>
      </w:r>
      <w:r w:rsidR="00DE2CA7">
        <w:rPr>
          <w:bCs/>
          <w:vertAlign w:val="superscript"/>
        </w:rPr>
        <w:t xml:space="preserve">2 </w:t>
      </w:r>
      <w:r w:rsidR="00DE2CA7">
        <w:rPr>
          <w:bCs/>
        </w:rPr>
        <w:t>nenáleží, proto si zažádal o odkup pozemku.</w:t>
      </w:r>
      <w:r w:rsidR="0072488F">
        <w:rPr>
          <w:bCs/>
        </w:rPr>
        <w:t xml:space="preserve"> </w:t>
      </w:r>
    </w:p>
    <w:p w:rsidR="00DE2CA7" w:rsidRDefault="00DE2CA7" w:rsidP="0072488F">
      <w:pPr>
        <w:pStyle w:val="Odstavecseseznamem"/>
        <w:ind w:left="0" w:firstLine="0"/>
        <w:jc w:val="both"/>
        <w:rPr>
          <w:bCs/>
        </w:rPr>
      </w:pPr>
      <w:proofErr w:type="spellStart"/>
      <w:r>
        <w:rPr>
          <w:bCs/>
        </w:rPr>
        <w:t>V.</w:t>
      </w:r>
      <w:proofErr w:type="gramStart"/>
      <w:r>
        <w:rPr>
          <w:bCs/>
        </w:rPr>
        <w:t>Krotká</w:t>
      </w:r>
      <w:proofErr w:type="spellEnd"/>
      <w:r>
        <w:rPr>
          <w:bCs/>
        </w:rPr>
        <w:t>- ke</w:t>
      </w:r>
      <w:proofErr w:type="gramEnd"/>
      <w:r>
        <w:rPr>
          <w:bCs/>
        </w:rPr>
        <w:t xml:space="preserve"> každé kupní smlouvě má být přiložen geometrický plán, nedostala jsem ho. Čejkovi nejsou trvale žijící občani, proto by měli mít jinou částku než 50,--Kč</w:t>
      </w:r>
      <w:bookmarkStart w:id="2" w:name="_Hlk499015724"/>
      <w:r>
        <w:rPr>
          <w:bCs/>
        </w:rPr>
        <w:t>/m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  <w:bookmarkEnd w:id="2"/>
      <w:r w:rsidR="00672BC1">
        <w:rPr>
          <w:bCs/>
        </w:rPr>
        <w:t>Máte chybn</w:t>
      </w:r>
      <w:r w:rsidR="002D6840">
        <w:rPr>
          <w:bCs/>
        </w:rPr>
        <w:t xml:space="preserve">ý datum ve </w:t>
      </w:r>
      <w:proofErr w:type="gramStart"/>
      <w:r w:rsidR="002D6840">
        <w:rPr>
          <w:bCs/>
        </w:rPr>
        <w:t>smlouvě -</w:t>
      </w:r>
      <w:r w:rsidR="00672BC1">
        <w:rPr>
          <w:bCs/>
        </w:rPr>
        <w:t xml:space="preserve"> </w:t>
      </w:r>
      <w:r w:rsidR="00560498">
        <w:rPr>
          <w:bCs/>
        </w:rPr>
        <w:t>vyvěšeno</w:t>
      </w:r>
      <w:proofErr w:type="gramEnd"/>
      <w:r w:rsidR="00560498">
        <w:rPr>
          <w:bCs/>
        </w:rPr>
        <w:t xml:space="preserve"> na úřední desce.</w:t>
      </w:r>
    </w:p>
    <w:p w:rsidR="00DE2CA7" w:rsidRDefault="00DE2CA7" w:rsidP="0072488F">
      <w:pPr>
        <w:pStyle w:val="Odstavecseseznamem"/>
        <w:ind w:left="0" w:firstLine="0"/>
        <w:jc w:val="both"/>
        <w:rPr>
          <w:bCs/>
        </w:rPr>
      </w:pPr>
      <w:r>
        <w:rPr>
          <w:bCs/>
        </w:rPr>
        <w:t>Pí Schwarzová-</w:t>
      </w:r>
      <w:proofErr w:type="spellStart"/>
      <w:r>
        <w:rPr>
          <w:bCs/>
        </w:rPr>
        <w:t>geom</w:t>
      </w:r>
      <w:proofErr w:type="spellEnd"/>
      <w:r>
        <w:rPr>
          <w:bCs/>
        </w:rPr>
        <w:t>. plán Vám dodáme. Pozemek je malý a bezvýznamný, není to žádná stavební parcela,</w:t>
      </w:r>
      <w:r w:rsidR="00BE3210">
        <w:rPr>
          <w:bCs/>
        </w:rPr>
        <w:t xml:space="preserve"> Čejkovi zde mají chalupu mnoho let, cena je v místě </w:t>
      </w:r>
      <w:proofErr w:type="gramStart"/>
      <w:r w:rsidR="00BE3210">
        <w:rPr>
          <w:bCs/>
        </w:rPr>
        <w:t>obvyklá</w:t>
      </w:r>
      <w:proofErr w:type="gramEnd"/>
      <w:r w:rsidR="00BE3210">
        <w:rPr>
          <w:bCs/>
        </w:rPr>
        <w:t xml:space="preserve"> a</w:t>
      </w:r>
      <w:r>
        <w:rPr>
          <w:bCs/>
        </w:rPr>
        <w:t xml:space="preserve"> proto trvám na ceně 50,--Kč/m</w:t>
      </w:r>
      <w:r>
        <w:rPr>
          <w:bCs/>
          <w:vertAlign w:val="superscript"/>
        </w:rPr>
        <w:t>2</w:t>
      </w:r>
      <w:r>
        <w:rPr>
          <w:bCs/>
        </w:rPr>
        <w:t>.</w:t>
      </w:r>
      <w:r w:rsidR="00560498">
        <w:rPr>
          <w:bCs/>
        </w:rPr>
        <w:t>Vyvěšení na úřední desce opravíme.</w:t>
      </w:r>
    </w:p>
    <w:p w:rsidR="00DE2CA7" w:rsidRPr="00F4261E" w:rsidRDefault="00DE2CA7" w:rsidP="0072488F">
      <w:pPr>
        <w:pStyle w:val="Odstavecseseznamem"/>
        <w:ind w:left="0" w:firstLine="0"/>
        <w:jc w:val="both"/>
        <w:rPr>
          <w:bCs/>
        </w:rPr>
      </w:pPr>
    </w:p>
    <w:p w:rsidR="000A51CC" w:rsidRPr="000A51CC" w:rsidRDefault="000A51CC" w:rsidP="000A51CC">
      <w:pPr>
        <w:jc w:val="both"/>
        <w:rPr>
          <w:rFonts w:eastAsia="Calibri"/>
          <w:b/>
          <w:lang w:eastAsia="en-US"/>
        </w:rPr>
      </w:pPr>
      <w:bookmarkStart w:id="3" w:name="_Hlk495303596"/>
      <w:bookmarkStart w:id="4" w:name="_Hlk481505873"/>
      <w:r w:rsidRPr="000A51CC">
        <w:rPr>
          <w:rFonts w:eastAsia="Calibri"/>
          <w:b/>
          <w:lang w:eastAsia="en-US"/>
        </w:rPr>
        <w:t>Hlasování</w:t>
      </w:r>
    </w:p>
    <w:p w:rsidR="004B79DB" w:rsidRDefault="000A51CC" w:rsidP="000A51C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>Schwarzová, Fröstlová, Mrázek</w:t>
      </w:r>
      <w:r w:rsidR="002950B6">
        <w:rPr>
          <w:rFonts w:eastAsia="Calibri"/>
          <w:lang w:eastAsia="en-US"/>
        </w:rPr>
        <w:t>, Tomka, Stříhavka</w:t>
      </w:r>
      <w:r w:rsidR="004B79DB">
        <w:rPr>
          <w:rFonts w:eastAsia="Calibri"/>
          <w:lang w:eastAsia="en-US"/>
        </w:rPr>
        <w:t xml:space="preserve"> </w:t>
      </w:r>
    </w:p>
    <w:p w:rsidR="000A51CC" w:rsidRPr="000A51CC" w:rsidRDefault="000A51CC" w:rsidP="000A51C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 w:rsidR="00EC0565">
        <w:rPr>
          <w:rFonts w:eastAsia="Calibri"/>
          <w:lang w:eastAsia="en-US"/>
        </w:rPr>
        <w:t>nikdo</w:t>
      </w:r>
    </w:p>
    <w:p w:rsidR="000A51CC" w:rsidRDefault="000A51CC" w:rsidP="000A51C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 w:rsidR="000F690F">
        <w:rPr>
          <w:rFonts w:eastAsia="Calibri"/>
          <w:lang w:eastAsia="en-US"/>
        </w:rPr>
        <w:t xml:space="preserve">Krotká, </w:t>
      </w:r>
      <w:proofErr w:type="spellStart"/>
      <w:r w:rsidR="000F690F">
        <w:rPr>
          <w:rFonts w:eastAsia="Calibri"/>
          <w:lang w:eastAsia="en-US"/>
        </w:rPr>
        <w:t>Pígl</w:t>
      </w:r>
      <w:proofErr w:type="spellEnd"/>
    </w:p>
    <w:p w:rsidR="00560498" w:rsidRDefault="00560498" w:rsidP="000A51CC">
      <w:pPr>
        <w:jc w:val="both"/>
        <w:rPr>
          <w:rFonts w:eastAsia="Calibri"/>
          <w:lang w:eastAsia="en-US"/>
        </w:rPr>
      </w:pPr>
    </w:p>
    <w:bookmarkEnd w:id="3"/>
    <w:p w:rsidR="00560498" w:rsidRPr="00560498" w:rsidRDefault="00560498" w:rsidP="00560498">
      <w:pPr>
        <w:ind w:left="0" w:firstLine="0"/>
        <w:jc w:val="both"/>
        <w:rPr>
          <w:rFonts w:eastAsiaTheme="minorHAnsi"/>
          <w:b/>
          <w:lang w:eastAsia="en-US"/>
        </w:rPr>
      </w:pPr>
      <w:r w:rsidRPr="00560498">
        <w:rPr>
          <w:rFonts w:eastAsiaTheme="minorHAnsi"/>
          <w:b/>
          <w:lang w:eastAsia="en-US"/>
        </w:rPr>
        <w:t>Usnesení č. 2/39/2017</w:t>
      </w:r>
    </w:p>
    <w:p w:rsidR="00560498" w:rsidRPr="00560498" w:rsidRDefault="00560498" w:rsidP="00560498">
      <w:pPr>
        <w:ind w:left="0" w:firstLine="0"/>
        <w:jc w:val="both"/>
        <w:rPr>
          <w:rFonts w:eastAsiaTheme="minorHAnsi"/>
          <w:b/>
          <w:lang w:eastAsia="en-US"/>
        </w:rPr>
      </w:pPr>
      <w:r w:rsidRPr="00560498">
        <w:rPr>
          <w:rFonts w:eastAsiaTheme="minorHAnsi"/>
          <w:lang w:eastAsia="en-US"/>
        </w:rPr>
        <w:t>Zastupitelstvo Města Rožmberk nad Vltavou</w:t>
      </w:r>
    </w:p>
    <w:p w:rsidR="00560498" w:rsidRPr="00560498" w:rsidRDefault="00560498" w:rsidP="00560498">
      <w:pPr>
        <w:ind w:left="0" w:firstLine="0"/>
        <w:jc w:val="both"/>
        <w:rPr>
          <w:rFonts w:eastAsiaTheme="minorHAnsi"/>
          <w:b/>
          <w:lang w:eastAsia="en-US"/>
        </w:rPr>
      </w:pPr>
      <w:proofErr w:type="spellStart"/>
      <w:r w:rsidRPr="00560498">
        <w:rPr>
          <w:rFonts w:eastAsiaTheme="minorHAnsi"/>
          <w:b/>
          <w:lang w:eastAsia="en-US"/>
        </w:rPr>
        <w:t>I.schvaluje</w:t>
      </w:r>
      <w:proofErr w:type="spellEnd"/>
      <w:r w:rsidRPr="00560498">
        <w:rPr>
          <w:rFonts w:eastAsiaTheme="minorHAnsi"/>
          <w:b/>
          <w:lang w:eastAsia="en-US"/>
        </w:rPr>
        <w:t>:</w:t>
      </w:r>
    </w:p>
    <w:p w:rsidR="00560498" w:rsidRPr="00560498" w:rsidRDefault="00560498" w:rsidP="00560498">
      <w:pPr>
        <w:suppressAutoHyphens/>
        <w:ind w:left="0" w:firstLine="0"/>
      </w:pPr>
      <w:r w:rsidRPr="00560498">
        <w:t xml:space="preserve">znění a uzavření kupní smlouvy na odprodej pozemku </w:t>
      </w:r>
      <w:proofErr w:type="spellStart"/>
      <w:r w:rsidRPr="00560498">
        <w:t>parc</w:t>
      </w:r>
      <w:proofErr w:type="spellEnd"/>
      <w:r w:rsidRPr="00560498">
        <w:t>. č. 1141/25 v KÚ Rožmberk nad Vltavou o výměře 15 m² mezi městem Rožmberk nad Vltavou zastoupeným starostkou města Mgr. Lenkou Schwarzovou a manželi Čejkovými za stanovenou cenu 908 Kč.</w:t>
      </w:r>
    </w:p>
    <w:p w:rsidR="00560498" w:rsidRPr="00560498" w:rsidRDefault="00560498" w:rsidP="00560498">
      <w:pPr>
        <w:ind w:left="0" w:firstLine="0"/>
        <w:jc w:val="both"/>
        <w:rPr>
          <w:rFonts w:eastAsiaTheme="minorHAnsi"/>
          <w:b/>
          <w:bCs/>
          <w:lang w:eastAsia="en-US"/>
        </w:rPr>
      </w:pPr>
      <w:proofErr w:type="spellStart"/>
      <w:r w:rsidRPr="00560498">
        <w:rPr>
          <w:rFonts w:eastAsiaTheme="minorHAnsi"/>
          <w:b/>
          <w:bCs/>
          <w:lang w:eastAsia="en-US"/>
        </w:rPr>
        <w:t>II.pověřuje</w:t>
      </w:r>
      <w:proofErr w:type="spellEnd"/>
      <w:r w:rsidRPr="00560498">
        <w:rPr>
          <w:rFonts w:eastAsiaTheme="minorHAnsi"/>
          <w:b/>
          <w:bCs/>
          <w:lang w:eastAsia="en-US"/>
        </w:rPr>
        <w:t>:</w:t>
      </w:r>
    </w:p>
    <w:p w:rsidR="00560498" w:rsidRPr="00560498" w:rsidRDefault="00560498" w:rsidP="00560498">
      <w:pPr>
        <w:ind w:left="0" w:firstLine="0"/>
        <w:jc w:val="both"/>
        <w:rPr>
          <w:rFonts w:eastAsiaTheme="minorHAnsi"/>
          <w:bCs/>
          <w:lang w:eastAsia="en-US"/>
        </w:rPr>
      </w:pPr>
      <w:r w:rsidRPr="00560498">
        <w:rPr>
          <w:rFonts w:eastAsiaTheme="minorHAnsi"/>
          <w:bCs/>
          <w:lang w:eastAsia="en-US"/>
        </w:rPr>
        <w:t>starostku podpisem této smlouvy</w:t>
      </w:r>
    </w:p>
    <w:p w:rsidR="00560498" w:rsidRPr="00560498" w:rsidRDefault="00560498" w:rsidP="00560498">
      <w:pPr>
        <w:ind w:left="0" w:firstLine="0"/>
        <w:jc w:val="both"/>
        <w:rPr>
          <w:rFonts w:eastAsiaTheme="minorHAnsi"/>
          <w:bCs/>
          <w:lang w:eastAsia="en-US"/>
        </w:rPr>
      </w:pPr>
    </w:p>
    <w:bookmarkEnd w:id="4"/>
    <w:p w:rsidR="004E7227" w:rsidRDefault="00254F3C" w:rsidP="00E62A1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2. </w:t>
      </w:r>
      <w:r w:rsidR="000F690F">
        <w:rPr>
          <w:b/>
        </w:rPr>
        <w:t>Smlouva na umístění bankomatu</w:t>
      </w:r>
    </w:p>
    <w:p w:rsidR="000F58AA" w:rsidRDefault="00560498" w:rsidP="00560498">
      <w:pPr>
        <w:pStyle w:val="Normlnweb"/>
        <w:spacing w:before="0" w:beforeAutospacing="0" w:after="0" w:afterAutospacing="0"/>
        <w:ind w:left="0" w:firstLine="0"/>
      </w:pPr>
      <w:r>
        <w:t xml:space="preserve">Bankomat jsme získali od firmy </w:t>
      </w:r>
      <w:proofErr w:type="spellStart"/>
      <w:r>
        <w:t>Euronet</w:t>
      </w:r>
      <w:proofErr w:type="spellEnd"/>
      <w:r>
        <w:t>. Bude stát před budovou pošty. Chceme zveřejnit záměr pronajmout pozemek pro bankomat.</w:t>
      </w:r>
    </w:p>
    <w:p w:rsidR="00560498" w:rsidRPr="00F4261E" w:rsidRDefault="00560498" w:rsidP="00560498">
      <w:pPr>
        <w:pStyle w:val="Normlnweb"/>
        <w:spacing w:before="0" w:beforeAutospacing="0" w:after="0" w:afterAutospacing="0"/>
        <w:ind w:left="0" w:firstLine="0"/>
      </w:pPr>
    </w:p>
    <w:p w:rsidR="00254F3C" w:rsidRPr="000A51CC" w:rsidRDefault="00254F3C" w:rsidP="00254F3C">
      <w:pPr>
        <w:jc w:val="both"/>
        <w:rPr>
          <w:rFonts w:eastAsia="Calibri"/>
          <w:b/>
          <w:lang w:eastAsia="en-US"/>
        </w:rPr>
      </w:pPr>
      <w:bookmarkStart w:id="5" w:name="_Hlk495304548"/>
      <w:bookmarkStart w:id="6" w:name="_Hlk481505989"/>
      <w:r w:rsidRPr="000A51CC">
        <w:rPr>
          <w:rFonts w:eastAsia="Calibri"/>
          <w:b/>
          <w:lang w:eastAsia="en-US"/>
        </w:rPr>
        <w:t>Hlasování</w:t>
      </w:r>
    </w:p>
    <w:p w:rsidR="00254F3C" w:rsidRDefault="00254F3C" w:rsidP="00254F3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 xml:space="preserve">Schwarzová, </w:t>
      </w:r>
      <w:proofErr w:type="spellStart"/>
      <w:r w:rsidRPr="000A51CC">
        <w:rPr>
          <w:rFonts w:eastAsia="Calibri"/>
          <w:lang w:eastAsia="en-US"/>
        </w:rPr>
        <w:t>Fröstlová</w:t>
      </w:r>
      <w:proofErr w:type="spellEnd"/>
      <w:r w:rsidRPr="000A51C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Krotká, </w:t>
      </w:r>
      <w:r w:rsidRPr="000A51CC">
        <w:rPr>
          <w:rFonts w:eastAsia="Calibri"/>
          <w:lang w:eastAsia="en-US"/>
        </w:rPr>
        <w:t>Mrázek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Pígl</w:t>
      </w:r>
      <w:proofErr w:type="spellEnd"/>
      <w:r>
        <w:rPr>
          <w:rFonts w:eastAsia="Calibri"/>
          <w:lang w:eastAsia="en-US"/>
        </w:rPr>
        <w:t xml:space="preserve">, Tomka, Stříhavka </w:t>
      </w:r>
    </w:p>
    <w:p w:rsidR="00254F3C" w:rsidRPr="000A51CC" w:rsidRDefault="00254F3C" w:rsidP="00254F3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254F3C" w:rsidRDefault="00254F3C" w:rsidP="00254F3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8478D6" w:rsidRDefault="008478D6" w:rsidP="00254F3C">
      <w:pPr>
        <w:jc w:val="both"/>
        <w:rPr>
          <w:rFonts w:eastAsia="Calibri"/>
          <w:lang w:eastAsia="en-US"/>
        </w:rPr>
      </w:pPr>
    </w:p>
    <w:bookmarkEnd w:id="5"/>
    <w:p w:rsidR="008478D6" w:rsidRPr="008478D6" w:rsidRDefault="008478D6" w:rsidP="008478D6">
      <w:pPr>
        <w:ind w:left="0" w:firstLine="0"/>
        <w:jc w:val="both"/>
        <w:rPr>
          <w:rFonts w:eastAsiaTheme="minorHAnsi"/>
          <w:b/>
          <w:lang w:eastAsia="en-US"/>
        </w:rPr>
      </w:pPr>
      <w:r w:rsidRPr="008478D6">
        <w:rPr>
          <w:rFonts w:eastAsiaTheme="minorHAnsi"/>
          <w:b/>
          <w:lang w:eastAsia="en-US"/>
        </w:rPr>
        <w:t>Usnesení č. 3/39/2017</w:t>
      </w:r>
    </w:p>
    <w:p w:rsidR="008478D6" w:rsidRPr="008478D6" w:rsidRDefault="008478D6" w:rsidP="008478D6">
      <w:pPr>
        <w:ind w:left="0" w:firstLine="0"/>
        <w:jc w:val="both"/>
        <w:rPr>
          <w:rFonts w:eastAsiaTheme="minorHAnsi"/>
          <w:b/>
          <w:lang w:eastAsia="en-US"/>
        </w:rPr>
      </w:pPr>
      <w:r w:rsidRPr="008478D6">
        <w:rPr>
          <w:rFonts w:eastAsiaTheme="minorHAnsi"/>
          <w:lang w:eastAsia="en-US"/>
        </w:rPr>
        <w:t>Zastupitelstvo Města Rožmberk nad Vltavou</w:t>
      </w:r>
    </w:p>
    <w:p w:rsidR="008478D6" w:rsidRPr="008478D6" w:rsidRDefault="008478D6" w:rsidP="008478D6">
      <w:pPr>
        <w:ind w:left="0" w:firstLine="0"/>
        <w:jc w:val="both"/>
        <w:rPr>
          <w:rFonts w:eastAsiaTheme="minorHAnsi"/>
          <w:b/>
          <w:lang w:eastAsia="en-US"/>
        </w:rPr>
      </w:pPr>
      <w:proofErr w:type="spellStart"/>
      <w:r w:rsidRPr="008478D6">
        <w:rPr>
          <w:rFonts w:eastAsiaTheme="minorHAnsi"/>
          <w:b/>
          <w:lang w:eastAsia="en-US"/>
        </w:rPr>
        <w:t>I.schvaluje</w:t>
      </w:r>
      <w:proofErr w:type="spellEnd"/>
      <w:r w:rsidRPr="008478D6">
        <w:rPr>
          <w:rFonts w:eastAsiaTheme="minorHAnsi"/>
          <w:b/>
          <w:lang w:eastAsia="en-US"/>
        </w:rPr>
        <w:t>:</w:t>
      </w:r>
    </w:p>
    <w:p w:rsidR="008478D6" w:rsidRPr="008478D6" w:rsidRDefault="008478D6" w:rsidP="008478D6">
      <w:pPr>
        <w:suppressAutoHyphens/>
        <w:ind w:left="0" w:firstLine="0"/>
      </w:pPr>
      <w:r w:rsidRPr="008478D6">
        <w:t xml:space="preserve">zveřejnit záměr pronajmout část pozemku </w:t>
      </w:r>
      <w:proofErr w:type="spellStart"/>
      <w:r w:rsidRPr="008478D6">
        <w:t>parc</w:t>
      </w:r>
      <w:proofErr w:type="spellEnd"/>
      <w:r w:rsidRPr="008478D6">
        <w:t>. č. 1140/1 v KÚ Rožmberk nad Vltavou za účelem umístění bankomatu</w:t>
      </w:r>
    </w:p>
    <w:p w:rsidR="008478D6" w:rsidRPr="008478D6" w:rsidRDefault="008478D6" w:rsidP="008478D6">
      <w:pPr>
        <w:ind w:left="0" w:firstLine="0"/>
        <w:jc w:val="both"/>
        <w:rPr>
          <w:rFonts w:eastAsiaTheme="minorHAnsi"/>
          <w:b/>
          <w:bCs/>
          <w:lang w:eastAsia="en-US"/>
        </w:rPr>
      </w:pPr>
      <w:proofErr w:type="spellStart"/>
      <w:r w:rsidRPr="008478D6">
        <w:rPr>
          <w:rFonts w:eastAsiaTheme="minorHAnsi"/>
          <w:b/>
          <w:bCs/>
          <w:lang w:eastAsia="en-US"/>
        </w:rPr>
        <w:t>II.pověřuje</w:t>
      </w:r>
      <w:proofErr w:type="spellEnd"/>
      <w:r w:rsidRPr="008478D6">
        <w:rPr>
          <w:rFonts w:eastAsiaTheme="minorHAnsi"/>
          <w:b/>
          <w:bCs/>
          <w:lang w:eastAsia="en-US"/>
        </w:rPr>
        <w:t>:</w:t>
      </w:r>
    </w:p>
    <w:p w:rsidR="008478D6" w:rsidRPr="008478D6" w:rsidRDefault="008478D6" w:rsidP="008478D6">
      <w:pPr>
        <w:suppressAutoHyphens/>
        <w:ind w:left="0" w:firstLine="0"/>
        <w:rPr>
          <w:bCs/>
        </w:rPr>
      </w:pPr>
      <w:r w:rsidRPr="008478D6">
        <w:rPr>
          <w:bCs/>
        </w:rPr>
        <w:t>starostku zveřejnit záměr na úřední desku</w:t>
      </w:r>
    </w:p>
    <w:bookmarkEnd w:id="6"/>
    <w:p w:rsidR="00EC0565" w:rsidRPr="002D7276" w:rsidRDefault="002D7276" w:rsidP="000A51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2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F690F">
        <w:rPr>
          <w:rFonts w:ascii="Times New Roman" w:hAnsi="Times New Roman" w:cs="Times New Roman"/>
          <w:b/>
          <w:sz w:val="24"/>
          <w:szCs w:val="24"/>
        </w:rPr>
        <w:t>Rozpočtové opatření č. 12/2017, č. 13/2017, č.14/2017</w:t>
      </w:r>
    </w:p>
    <w:p w:rsidR="003B5943" w:rsidRDefault="003B5943" w:rsidP="000A51CC">
      <w:pPr>
        <w:jc w:val="both"/>
        <w:rPr>
          <w:rFonts w:eastAsia="Calibri"/>
          <w:lang w:eastAsia="en-US"/>
        </w:rPr>
      </w:pPr>
      <w:bookmarkStart w:id="7" w:name="_Hlk481506046"/>
    </w:p>
    <w:p w:rsidR="008478D6" w:rsidRPr="008478D6" w:rsidRDefault="008478D6" w:rsidP="008478D6">
      <w:pPr>
        <w:suppressAutoHyphens/>
        <w:ind w:left="0" w:firstLine="0"/>
      </w:pPr>
      <w:r w:rsidRPr="008478D6">
        <w:t>Zastupitelstvo Města Rožmberk nad Vltavou</w:t>
      </w:r>
    </w:p>
    <w:p w:rsidR="008478D6" w:rsidRPr="008478D6" w:rsidRDefault="008478D6" w:rsidP="008478D6">
      <w:pPr>
        <w:suppressAutoHyphens/>
        <w:ind w:left="0" w:firstLine="0"/>
        <w:rPr>
          <w:b/>
        </w:rPr>
      </w:pPr>
      <w:r w:rsidRPr="008478D6">
        <w:rPr>
          <w:b/>
        </w:rPr>
        <w:t xml:space="preserve">bere na vědomí </w:t>
      </w:r>
    </w:p>
    <w:p w:rsidR="008478D6" w:rsidRPr="008478D6" w:rsidRDefault="008478D6" w:rsidP="008478D6">
      <w:pPr>
        <w:suppressAutoHyphens/>
        <w:ind w:left="0" w:firstLine="0"/>
      </w:pPr>
      <w:r w:rsidRPr="008478D6">
        <w:t>rozpočtové opatření č. 12/2017 v částkách:</w:t>
      </w:r>
    </w:p>
    <w:p w:rsidR="008478D6" w:rsidRPr="008478D6" w:rsidRDefault="008478D6" w:rsidP="008478D6">
      <w:pPr>
        <w:suppressAutoHyphens/>
        <w:ind w:left="0" w:firstLine="0"/>
      </w:pPr>
      <w:r w:rsidRPr="008478D6">
        <w:t>Příjmy: 502 199 Kč.</w:t>
      </w:r>
      <w:r w:rsidRPr="008478D6">
        <w:tab/>
        <w:t>Výdaje: 608 499 Kč.</w:t>
      </w:r>
      <w:r w:rsidRPr="008478D6">
        <w:tab/>
        <w:t>Financování: 106 300 Kč.</w:t>
      </w:r>
    </w:p>
    <w:p w:rsidR="008478D6" w:rsidRPr="008478D6" w:rsidRDefault="008478D6" w:rsidP="008478D6">
      <w:pPr>
        <w:suppressAutoHyphens/>
        <w:ind w:left="0" w:firstLine="0"/>
      </w:pPr>
    </w:p>
    <w:p w:rsidR="008478D6" w:rsidRPr="008478D6" w:rsidRDefault="008478D6" w:rsidP="008478D6">
      <w:pPr>
        <w:suppressAutoHyphens/>
        <w:ind w:left="0" w:firstLine="0"/>
      </w:pPr>
      <w:r w:rsidRPr="008478D6">
        <w:t>Zastupitelstvo Města Rožmberk nad Vltavou</w:t>
      </w:r>
    </w:p>
    <w:p w:rsidR="008478D6" w:rsidRPr="008478D6" w:rsidRDefault="008478D6" w:rsidP="008478D6">
      <w:pPr>
        <w:suppressAutoHyphens/>
        <w:ind w:left="0" w:firstLine="0"/>
        <w:rPr>
          <w:b/>
        </w:rPr>
      </w:pPr>
      <w:r w:rsidRPr="008478D6">
        <w:rPr>
          <w:b/>
        </w:rPr>
        <w:t xml:space="preserve">bere na vědomí </w:t>
      </w:r>
    </w:p>
    <w:p w:rsidR="008478D6" w:rsidRPr="008478D6" w:rsidRDefault="008478D6" w:rsidP="008478D6">
      <w:pPr>
        <w:suppressAutoHyphens/>
        <w:ind w:left="0" w:firstLine="0"/>
      </w:pPr>
      <w:r w:rsidRPr="008478D6">
        <w:t>rozpočtové opatření č. 13/2017 v částkách:</w:t>
      </w:r>
    </w:p>
    <w:p w:rsidR="008478D6" w:rsidRPr="008478D6" w:rsidRDefault="008478D6" w:rsidP="008478D6">
      <w:pPr>
        <w:suppressAutoHyphens/>
        <w:ind w:left="0" w:firstLine="0"/>
      </w:pPr>
      <w:r w:rsidRPr="008478D6">
        <w:t>Příjmy: 242 183 Kč.</w:t>
      </w:r>
      <w:r w:rsidRPr="008478D6">
        <w:tab/>
        <w:t>Výdaje: 366 325 Kč.</w:t>
      </w:r>
      <w:r w:rsidRPr="008478D6">
        <w:tab/>
        <w:t>Financování: 124 142 Kč.</w:t>
      </w:r>
    </w:p>
    <w:p w:rsidR="008478D6" w:rsidRPr="008478D6" w:rsidRDefault="008478D6" w:rsidP="008478D6">
      <w:pPr>
        <w:suppressAutoHyphens/>
        <w:ind w:left="0" w:firstLine="0"/>
      </w:pPr>
    </w:p>
    <w:p w:rsidR="008478D6" w:rsidRPr="008478D6" w:rsidRDefault="008478D6" w:rsidP="008478D6">
      <w:pPr>
        <w:suppressAutoHyphens/>
        <w:ind w:left="0" w:firstLine="0"/>
      </w:pPr>
      <w:r w:rsidRPr="008478D6">
        <w:t>Zastupitelstvo Města Rožmberk nad Vltavou</w:t>
      </w:r>
    </w:p>
    <w:p w:rsidR="008478D6" w:rsidRPr="008478D6" w:rsidRDefault="008478D6" w:rsidP="008478D6">
      <w:pPr>
        <w:suppressAutoHyphens/>
        <w:ind w:left="0" w:firstLine="0"/>
        <w:rPr>
          <w:b/>
        </w:rPr>
      </w:pPr>
      <w:r w:rsidRPr="008478D6">
        <w:rPr>
          <w:b/>
        </w:rPr>
        <w:t xml:space="preserve">bere na vědomí </w:t>
      </w:r>
    </w:p>
    <w:p w:rsidR="008478D6" w:rsidRPr="008478D6" w:rsidRDefault="008478D6" w:rsidP="008478D6">
      <w:pPr>
        <w:suppressAutoHyphens/>
        <w:ind w:left="0" w:firstLine="0"/>
      </w:pPr>
      <w:r w:rsidRPr="008478D6">
        <w:t>rozpočtové opatření č. 14/2017 v částkách:</w:t>
      </w:r>
    </w:p>
    <w:p w:rsidR="008478D6" w:rsidRPr="008478D6" w:rsidRDefault="008478D6" w:rsidP="008478D6">
      <w:pPr>
        <w:suppressAutoHyphens/>
        <w:ind w:left="0" w:firstLine="0"/>
      </w:pPr>
      <w:r w:rsidRPr="008478D6">
        <w:t>Příjmy: 77 478 Kč.</w:t>
      </w:r>
      <w:r w:rsidRPr="008478D6">
        <w:tab/>
        <w:t>Výdaje: 154 942 Kč.</w:t>
      </w:r>
      <w:r w:rsidRPr="008478D6">
        <w:tab/>
        <w:t>Financování: 77 464 Kč.</w:t>
      </w:r>
    </w:p>
    <w:p w:rsidR="008478D6" w:rsidRPr="008478D6" w:rsidRDefault="008478D6" w:rsidP="008478D6">
      <w:pPr>
        <w:suppressAutoHyphens/>
        <w:ind w:left="0" w:firstLine="0"/>
      </w:pPr>
    </w:p>
    <w:bookmarkEnd w:id="7"/>
    <w:p w:rsidR="000A51CC" w:rsidRDefault="004B79DB" w:rsidP="000A51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90F">
        <w:rPr>
          <w:rFonts w:ascii="Times New Roman" w:hAnsi="Times New Roman" w:cs="Times New Roman"/>
          <w:b/>
          <w:sz w:val="24"/>
          <w:szCs w:val="24"/>
        </w:rPr>
        <w:t>Smlouva o převodu majetku MV ČR</w:t>
      </w:r>
    </w:p>
    <w:p w:rsidR="00580E47" w:rsidRDefault="008478D6" w:rsidP="00580E47">
      <w:pPr>
        <w:suppressAutoHyphens/>
        <w:ind w:left="0" w:firstLine="0"/>
        <w:jc w:val="both"/>
        <w:rPr>
          <w:bCs/>
        </w:rPr>
      </w:pPr>
      <w:r w:rsidRPr="008478D6">
        <w:rPr>
          <w:bCs/>
        </w:rPr>
        <w:t>Jedná se o stolní počítač v hodnotě 30.</w:t>
      </w:r>
      <w:r>
        <w:rPr>
          <w:bCs/>
        </w:rPr>
        <w:t>248,90Kč.</w:t>
      </w:r>
    </w:p>
    <w:p w:rsidR="008478D6" w:rsidRPr="008478D6" w:rsidRDefault="008478D6" w:rsidP="00580E47">
      <w:pPr>
        <w:suppressAutoHyphens/>
        <w:ind w:left="0" w:firstLine="0"/>
        <w:jc w:val="both"/>
        <w:rPr>
          <w:bCs/>
        </w:rPr>
      </w:pPr>
    </w:p>
    <w:p w:rsidR="000F690F" w:rsidRPr="000A51CC" w:rsidRDefault="000F690F" w:rsidP="000F690F">
      <w:pPr>
        <w:jc w:val="both"/>
        <w:rPr>
          <w:rFonts w:eastAsia="Calibri"/>
          <w:b/>
          <w:lang w:eastAsia="en-US"/>
        </w:rPr>
      </w:pPr>
      <w:r w:rsidRPr="000A51CC">
        <w:rPr>
          <w:rFonts w:eastAsia="Calibri"/>
          <w:b/>
          <w:lang w:eastAsia="en-US"/>
        </w:rPr>
        <w:t>Hlasování</w:t>
      </w:r>
    </w:p>
    <w:p w:rsidR="000F690F" w:rsidRDefault="000F690F" w:rsidP="000F690F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 xml:space="preserve">Schwarzová, </w:t>
      </w:r>
      <w:proofErr w:type="spellStart"/>
      <w:r w:rsidRPr="000A51CC">
        <w:rPr>
          <w:rFonts w:eastAsia="Calibri"/>
          <w:lang w:eastAsia="en-US"/>
        </w:rPr>
        <w:t>Fröstlová</w:t>
      </w:r>
      <w:proofErr w:type="spellEnd"/>
      <w:r w:rsidRPr="000A51C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Krotká, </w:t>
      </w:r>
      <w:r w:rsidRPr="000A51CC">
        <w:rPr>
          <w:rFonts w:eastAsia="Calibri"/>
          <w:lang w:eastAsia="en-US"/>
        </w:rPr>
        <w:t>Mrázek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Pígl</w:t>
      </w:r>
      <w:proofErr w:type="spellEnd"/>
      <w:r>
        <w:rPr>
          <w:rFonts w:eastAsia="Calibri"/>
          <w:lang w:eastAsia="en-US"/>
        </w:rPr>
        <w:t xml:space="preserve">, Tomka, Stříhavka </w:t>
      </w:r>
    </w:p>
    <w:p w:rsidR="000F690F" w:rsidRPr="000A51CC" w:rsidRDefault="000F690F" w:rsidP="000F690F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0F690F" w:rsidRDefault="000F690F" w:rsidP="000F690F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8478D6" w:rsidRDefault="008478D6" w:rsidP="000F690F">
      <w:pPr>
        <w:jc w:val="both"/>
        <w:rPr>
          <w:rFonts w:eastAsia="Calibri"/>
          <w:lang w:eastAsia="en-US"/>
        </w:rPr>
      </w:pPr>
    </w:p>
    <w:p w:rsidR="008478D6" w:rsidRPr="008478D6" w:rsidRDefault="008478D6" w:rsidP="008478D6">
      <w:pPr>
        <w:ind w:left="0" w:firstLine="0"/>
        <w:jc w:val="both"/>
        <w:rPr>
          <w:rFonts w:eastAsiaTheme="minorHAnsi"/>
          <w:b/>
          <w:lang w:eastAsia="en-US"/>
        </w:rPr>
      </w:pPr>
      <w:r w:rsidRPr="008478D6">
        <w:rPr>
          <w:rFonts w:eastAsiaTheme="minorHAnsi"/>
          <w:b/>
          <w:lang w:eastAsia="en-US"/>
        </w:rPr>
        <w:t>Usnesení č. 4/39/2017</w:t>
      </w:r>
    </w:p>
    <w:p w:rsidR="008478D6" w:rsidRPr="008478D6" w:rsidRDefault="008478D6" w:rsidP="008478D6">
      <w:pPr>
        <w:ind w:left="0" w:firstLine="0"/>
        <w:jc w:val="both"/>
        <w:rPr>
          <w:rFonts w:eastAsiaTheme="minorHAnsi"/>
          <w:b/>
          <w:lang w:eastAsia="en-US"/>
        </w:rPr>
      </w:pPr>
      <w:r w:rsidRPr="008478D6">
        <w:rPr>
          <w:rFonts w:eastAsiaTheme="minorHAnsi"/>
          <w:lang w:eastAsia="en-US"/>
        </w:rPr>
        <w:t>Zastupitelstvo Města Rožmberk nad Vltavou</w:t>
      </w:r>
    </w:p>
    <w:p w:rsidR="008478D6" w:rsidRPr="008478D6" w:rsidRDefault="008478D6" w:rsidP="008478D6">
      <w:pPr>
        <w:ind w:left="0" w:firstLine="0"/>
        <w:jc w:val="both"/>
        <w:rPr>
          <w:rFonts w:eastAsiaTheme="minorHAnsi"/>
          <w:b/>
          <w:lang w:eastAsia="en-US"/>
        </w:rPr>
      </w:pPr>
      <w:proofErr w:type="spellStart"/>
      <w:r w:rsidRPr="008478D6">
        <w:rPr>
          <w:rFonts w:eastAsiaTheme="minorHAnsi"/>
          <w:b/>
          <w:lang w:eastAsia="en-US"/>
        </w:rPr>
        <w:t>I.schvaluje</w:t>
      </w:r>
      <w:proofErr w:type="spellEnd"/>
      <w:r w:rsidRPr="008478D6">
        <w:rPr>
          <w:rFonts w:eastAsiaTheme="minorHAnsi"/>
          <w:b/>
          <w:lang w:eastAsia="en-US"/>
        </w:rPr>
        <w:t>:</w:t>
      </w:r>
    </w:p>
    <w:p w:rsidR="008478D6" w:rsidRPr="008478D6" w:rsidRDefault="008478D6" w:rsidP="008478D6">
      <w:pPr>
        <w:suppressAutoHyphens/>
        <w:ind w:left="0" w:firstLine="0"/>
      </w:pPr>
      <w:r w:rsidRPr="008478D6">
        <w:t xml:space="preserve">znění a uzavření smlouvy o bezúplatném převodu movitého majetku mezi městem Rožmberk nad Vltavou zastoupeným starostkou města Mgr. Lenkou Schwarzovou a Ministerstvem vnitra České republiky </w:t>
      </w:r>
      <w:proofErr w:type="spellStart"/>
      <w:r w:rsidRPr="008478D6">
        <w:t>zast</w:t>
      </w:r>
      <w:proofErr w:type="spellEnd"/>
      <w:r w:rsidRPr="008478D6">
        <w:t>. Ing. Romanem Vrbou</w:t>
      </w:r>
    </w:p>
    <w:p w:rsidR="008478D6" w:rsidRPr="008478D6" w:rsidRDefault="008478D6" w:rsidP="008478D6">
      <w:pPr>
        <w:ind w:left="0" w:firstLine="0"/>
        <w:jc w:val="both"/>
        <w:rPr>
          <w:rFonts w:eastAsiaTheme="minorHAnsi"/>
          <w:b/>
          <w:bCs/>
          <w:lang w:eastAsia="en-US"/>
        </w:rPr>
      </w:pPr>
      <w:proofErr w:type="spellStart"/>
      <w:r w:rsidRPr="008478D6">
        <w:rPr>
          <w:rFonts w:eastAsiaTheme="minorHAnsi"/>
          <w:b/>
          <w:bCs/>
          <w:lang w:eastAsia="en-US"/>
        </w:rPr>
        <w:t>II.pověřuje</w:t>
      </w:r>
      <w:proofErr w:type="spellEnd"/>
      <w:r w:rsidRPr="008478D6">
        <w:rPr>
          <w:rFonts w:eastAsiaTheme="minorHAnsi"/>
          <w:b/>
          <w:bCs/>
          <w:lang w:eastAsia="en-US"/>
        </w:rPr>
        <w:t>:</w:t>
      </w:r>
    </w:p>
    <w:p w:rsidR="008478D6" w:rsidRPr="008478D6" w:rsidRDefault="008478D6" w:rsidP="008478D6">
      <w:pPr>
        <w:ind w:left="0" w:firstLine="0"/>
        <w:jc w:val="both"/>
        <w:rPr>
          <w:rFonts w:eastAsiaTheme="minorHAnsi"/>
          <w:bCs/>
          <w:lang w:eastAsia="en-US"/>
        </w:rPr>
      </w:pPr>
      <w:r w:rsidRPr="008478D6">
        <w:rPr>
          <w:rFonts w:eastAsiaTheme="minorHAnsi"/>
          <w:bCs/>
          <w:lang w:eastAsia="en-US"/>
        </w:rPr>
        <w:t>starostku podpisem této smlouvy</w:t>
      </w:r>
    </w:p>
    <w:p w:rsidR="000F690F" w:rsidRPr="00580E47" w:rsidRDefault="000F690F" w:rsidP="00580E47">
      <w:pPr>
        <w:suppressAutoHyphens/>
        <w:ind w:left="0" w:firstLine="0"/>
        <w:jc w:val="both"/>
        <w:rPr>
          <w:bCs/>
          <w:sz w:val="28"/>
          <w:szCs w:val="28"/>
        </w:rPr>
      </w:pPr>
    </w:p>
    <w:p w:rsidR="000A51CC" w:rsidRDefault="004B79DB" w:rsidP="003B5943">
      <w:pPr>
        <w:spacing w:line="276" w:lineRule="auto"/>
        <w:jc w:val="both"/>
        <w:rPr>
          <w:rFonts w:eastAsia="Calibri"/>
          <w:b/>
          <w:lang w:eastAsia="en-US"/>
        </w:rPr>
      </w:pPr>
      <w:r w:rsidRPr="004B79DB">
        <w:rPr>
          <w:rFonts w:eastAsia="Calibri"/>
          <w:b/>
          <w:lang w:eastAsia="en-US"/>
        </w:rPr>
        <w:t>5.</w:t>
      </w:r>
      <w:r>
        <w:rPr>
          <w:rFonts w:eastAsia="Calibri"/>
          <w:b/>
          <w:lang w:eastAsia="en-US"/>
        </w:rPr>
        <w:t xml:space="preserve"> </w:t>
      </w:r>
      <w:r w:rsidR="000F690F">
        <w:rPr>
          <w:rFonts w:eastAsia="Calibri"/>
          <w:b/>
          <w:lang w:eastAsia="en-US"/>
        </w:rPr>
        <w:t>Příkaz k inventarizaci, plán inventarizace za rok 2017</w:t>
      </w:r>
    </w:p>
    <w:p w:rsidR="008478D6" w:rsidRDefault="008478D6" w:rsidP="003B5943">
      <w:pPr>
        <w:spacing w:line="276" w:lineRule="auto"/>
        <w:jc w:val="both"/>
        <w:rPr>
          <w:rFonts w:eastAsia="Calibri"/>
          <w:lang w:eastAsia="en-US"/>
        </w:rPr>
      </w:pPr>
      <w:proofErr w:type="spellStart"/>
      <w:r w:rsidRPr="008478D6">
        <w:rPr>
          <w:rFonts w:eastAsia="Calibri"/>
          <w:lang w:eastAsia="en-US"/>
        </w:rPr>
        <w:t>V.Krotká</w:t>
      </w:r>
      <w:proofErr w:type="spellEnd"/>
      <w:r>
        <w:rPr>
          <w:rFonts w:eastAsia="Calibri"/>
          <w:lang w:eastAsia="en-US"/>
        </w:rPr>
        <w:t xml:space="preserve">-nebyla jsem vybraná ani do jedné </w:t>
      </w:r>
      <w:proofErr w:type="spellStart"/>
      <w:r>
        <w:rPr>
          <w:rFonts w:eastAsia="Calibri"/>
          <w:lang w:eastAsia="en-US"/>
        </w:rPr>
        <w:t>invent</w:t>
      </w:r>
      <w:proofErr w:type="spellEnd"/>
      <w:r>
        <w:rPr>
          <w:rFonts w:eastAsia="Calibri"/>
          <w:lang w:eastAsia="en-US"/>
        </w:rPr>
        <w:t xml:space="preserve">. </w:t>
      </w:r>
      <w:r w:rsidR="004B6B59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>omise</w:t>
      </w:r>
    </w:p>
    <w:p w:rsidR="002642D3" w:rsidRDefault="008478D6" w:rsidP="003B594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Pí Schwarzová-pokud máte zájem, můžete se zúčastnit.</w:t>
      </w:r>
    </w:p>
    <w:p w:rsidR="002642D3" w:rsidRDefault="002642D3" w:rsidP="003B5943">
      <w:pPr>
        <w:spacing w:line="276" w:lineRule="auto"/>
        <w:jc w:val="both"/>
        <w:rPr>
          <w:rFonts w:eastAsia="Calibri"/>
          <w:lang w:eastAsia="en-US"/>
        </w:rPr>
      </w:pPr>
    </w:p>
    <w:p w:rsidR="002642D3" w:rsidRPr="002642D3" w:rsidRDefault="002642D3" w:rsidP="002642D3">
      <w:r w:rsidRPr="002642D3">
        <w:t xml:space="preserve">Zastupitelstvo Města Rožmberk nad Vltavou </w:t>
      </w:r>
    </w:p>
    <w:p w:rsidR="002642D3" w:rsidRPr="002642D3" w:rsidRDefault="002642D3" w:rsidP="002642D3">
      <w:pPr>
        <w:suppressAutoHyphens/>
        <w:ind w:left="0" w:firstLine="0"/>
        <w:rPr>
          <w:b/>
        </w:rPr>
      </w:pPr>
      <w:r w:rsidRPr="002642D3">
        <w:rPr>
          <w:b/>
        </w:rPr>
        <w:t>bere na vědomí</w:t>
      </w:r>
    </w:p>
    <w:p w:rsidR="002642D3" w:rsidRPr="002642D3" w:rsidRDefault="002642D3" w:rsidP="002642D3">
      <w:pPr>
        <w:suppressAutoHyphens/>
        <w:ind w:left="0" w:firstLine="0"/>
      </w:pPr>
      <w:r w:rsidRPr="002642D3">
        <w:t xml:space="preserve">příkaz k inventarizaci a plán inventarizace za rok 2017 </w:t>
      </w:r>
    </w:p>
    <w:p w:rsidR="002642D3" w:rsidRPr="002642D3" w:rsidRDefault="002642D3" w:rsidP="002642D3">
      <w:pPr>
        <w:ind w:left="0" w:firstLine="0"/>
        <w:jc w:val="both"/>
        <w:rPr>
          <w:rFonts w:eastAsiaTheme="minorHAnsi"/>
          <w:b/>
          <w:lang w:eastAsia="en-US"/>
        </w:rPr>
      </w:pPr>
    </w:p>
    <w:p w:rsidR="006E67DE" w:rsidRDefault="006E67DE" w:rsidP="004B6B59">
      <w:pPr>
        <w:spacing w:line="276" w:lineRule="auto"/>
        <w:jc w:val="both"/>
        <w:rPr>
          <w:b/>
        </w:rPr>
      </w:pPr>
      <w:r>
        <w:rPr>
          <w:b/>
        </w:rPr>
        <w:t>Různé</w:t>
      </w:r>
    </w:p>
    <w:p w:rsidR="00A90319" w:rsidRDefault="002642D3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2D3">
        <w:rPr>
          <w:rFonts w:ascii="Times New Roman" w:hAnsi="Times New Roman" w:cs="Times New Roman"/>
          <w:sz w:val="24"/>
          <w:szCs w:val="24"/>
        </w:rPr>
        <w:t>Pí Schwarzová</w:t>
      </w:r>
      <w:r>
        <w:rPr>
          <w:rFonts w:ascii="Times New Roman" w:hAnsi="Times New Roman" w:cs="Times New Roman"/>
          <w:sz w:val="24"/>
          <w:szCs w:val="24"/>
        </w:rPr>
        <w:t xml:space="preserve">-při pracovním zastupitelstvu se probíral rozpočet, kde mi bylo sděleno, že si s penězi dělám co chci, že jsem překročila rozpočet o </w:t>
      </w:r>
      <w:proofErr w:type="gramStart"/>
      <w:r>
        <w:rPr>
          <w:rFonts w:ascii="Times New Roman" w:hAnsi="Times New Roman" w:cs="Times New Roman"/>
          <w:sz w:val="24"/>
          <w:szCs w:val="24"/>
        </w:rPr>
        <w:t>3,880.000,-</w:t>
      </w:r>
      <w:proofErr w:type="gramEnd"/>
      <w:r>
        <w:rPr>
          <w:rFonts w:ascii="Times New Roman" w:hAnsi="Times New Roman" w:cs="Times New Roman"/>
          <w:sz w:val="24"/>
          <w:szCs w:val="24"/>
        </w:rPr>
        <w:t>Kč</w:t>
      </w:r>
      <w:r w:rsidR="00AE0031">
        <w:rPr>
          <w:rFonts w:ascii="Times New Roman" w:hAnsi="Times New Roman" w:cs="Times New Roman"/>
          <w:sz w:val="24"/>
          <w:szCs w:val="24"/>
        </w:rPr>
        <w:t>.Tato částka byla</w:t>
      </w:r>
      <w:r>
        <w:rPr>
          <w:rFonts w:ascii="Times New Roman" w:hAnsi="Times New Roman" w:cs="Times New Roman"/>
          <w:sz w:val="24"/>
          <w:szCs w:val="24"/>
        </w:rPr>
        <w:t xml:space="preserve"> seč</w:t>
      </w:r>
      <w:r w:rsidR="00AE0031">
        <w:rPr>
          <w:rFonts w:ascii="Times New Roman" w:hAnsi="Times New Roman" w:cs="Times New Roman"/>
          <w:sz w:val="24"/>
          <w:szCs w:val="24"/>
        </w:rPr>
        <w:t>tena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03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výdaj</w:t>
      </w:r>
      <w:r w:rsidR="00AE0031">
        <w:rPr>
          <w:rFonts w:ascii="Times New Roman" w:hAnsi="Times New Roman" w:cs="Times New Roman"/>
          <w:sz w:val="24"/>
          <w:szCs w:val="24"/>
        </w:rPr>
        <w:t>ů </w:t>
      </w:r>
      <w:r>
        <w:rPr>
          <w:rFonts w:ascii="Times New Roman" w:hAnsi="Times New Roman" w:cs="Times New Roman"/>
          <w:sz w:val="24"/>
          <w:szCs w:val="24"/>
        </w:rPr>
        <w:t>RO</w:t>
      </w:r>
      <w:r w:rsidR="00AE0031">
        <w:rPr>
          <w:rFonts w:ascii="Times New Roman" w:hAnsi="Times New Roman" w:cs="Times New Roman"/>
          <w:sz w:val="24"/>
          <w:szCs w:val="24"/>
        </w:rPr>
        <w:t xml:space="preserve">. Takto se výdaje neuvádí. </w:t>
      </w:r>
      <w:r w:rsidR="00CB035B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 w:rsidR="00A21F01">
        <w:rPr>
          <w:rFonts w:ascii="Times New Roman" w:hAnsi="Times New Roman" w:cs="Times New Roman"/>
          <w:sz w:val="24"/>
          <w:szCs w:val="24"/>
        </w:rPr>
        <w:t>V.Krotká</w:t>
      </w:r>
      <w:proofErr w:type="spellEnd"/>
      <w:r w:rsidR="00A21F01">
        <w:rPr>
          <w:rFonts w:ascii="Times New Roman" w:hAnsi="Times New Roman" w:cs="Times New Roman"/>
          <w:sz w:val="24"/>
          <w:szCs w:val="24"/>
        </w:rPr>
        <w:t xml:space="preserve"> používá čísla vytržená z kontextu a s údaji manipuluje. Nelze považovat překročené výdaje z RO za nedodržování rozpočtu, neboť jsme se nedostali nikdy k překračování rozpočtu a návrh je návrh a v některých případech se výdaje aktuálně překročí, v některých se naopak ušetří. Hospodaříme dle aktuálního stavu a mimořádné výdaje řešíme aktuálně podle potřeby. Naopak se rozpočtu držíme přímo otrocky nebo ještě lépe, </w:t>
      </w:r>
      <w:proofErr w:type="spellStart"/>
      <w:r w:rsidR="00A21F01">
        <w:rPr>
          <w:rFonts w:ascii="Times New Roman" w:hAnsi="Times New Roman" w:cs="Times New Roman"/>
          <w:sz w:val="24"/>
          <w:szCs w:val="24"/>
        </w:rPr>
        <w:t>každy</w:t>
      </w:r>
      <w:proofErr w:type="spellEnd"/>
      <w:r w:rsidR="00A21F01">
        <w:rPr>
          <w:rFonts w:ascii="Times New Roman" w:hAnsi="Times New Roman" w:cs="Times New Roman"/>
          <w:sz w:val="24"/>
          <w:szCs w:val="24"/>
        </w:rPr>
        <w:t xml:space="preserve"> rok jsme několik miliónů ušetřili. </w:t>
      </w:r>
    </w:p>
    <w:p w:rsidR="00AE0031" w:rsidRDefault="00AE0031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031">
        <w:rPr>
          <w:rFonts w:ascii="Times New Roman" w:hAnsi="Times New Roman" w:cs="Times New Roman"/>
          <w:sz w:val="24"/>
          <w:szCs w:val="24"/>
        </w:rPr>
        <w:lastRenderedPageBreak/>
        <w:t xml:space="preserve">Pí </w:t>
      </w:r>
      <w:proofErr w:type="gramStart"/>
      <w:r w:rsidRPr="00AE0031">
        <w:rPr>
          <w:rFonts w:ascii="Times New Roman" w:hAnsi="Times New Roman" w:cs="Times New Roman"/>
          <w:sz w:val="24"/>
          <w:szCs w:val="24"/>
        </w:rPr>
        <w:t>Radová</w:t>
      </w:r>
      <w:r>
        <w:rPr>
          <w:rFonts w:ascii="Times New Roman" w:hAnsi="Times New Roman" w:cs="Times New Roman"/>
          <w:sz w:val="24"/>
          <w:szCs w:val="24"/>
        </w:rPr>
        <w:t>- uvedla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výdaje za období 2014 – 10/2017.</w:t>
      </w:r>
    </w:p>
    <w:p w:rsidR="00DB636F" w:rsidRDefault="00AE0031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Schwarzová-výdaje na rok 2018 máme </w:t>
      </w:r>
      <w:r w:rsidR="00A21F01">
        <w:rPr>
          <w:rFonts w:ascii="Times New Roman" w:hAnsi="Times New Roman" w:cs="Times New Roman"/>
          <w:sz w:val="24"/>
          <w:szCs w:val="24"/>
        </w:rPr>
        <w:t xml:space="preserve">cca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mil.Kč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EDC">
        <w:rPr>
          <w:rFonts w:ascii="Times New Roman" w:hAnsi="Times New Roman" w:cs="Times New Roman"/>
          <w:sz w:val="24"/>
          <w:szCs w:val="24"/>
        </w:rPr>
        <w:t>Chystáme se na velké investice.</w:t>
      </w:r>
      <w:r w:rsidR="00DB636F">
        <w:rPr>
          <w:rFonts w:ascii="Times New Roman" w:hAnsi="Times New Roman" w:cs="Times New Roman"/>
          <w:sz w:val="24"/>
          <w:szCs w:val="24"/>
        </w:rPr>
        <w:t xml:space="preserve"> </w:t>
      </w:r>
      <w:r w:rsidR="00100CB3">
        <w:rPr>
          <w:rFonts w:ascii="Times New Roman" w:hAnsi="Times New Roman" w:cs="Times New Roman"/>
          <w:sz w:val="24"/>
          <w:szCs w:val="24"/>
        </w:rPr>
        <w:t xml:space="preserve">Dosud nejsou realizovány </w:t>
      </w:r>
      <w:r w:rsidR="00DB636F">
        <w:rPr>
          <w:rFonts w:ascii="Times New Roman" w:hAnsi="Times New Roman" w:cs="Times New Roman"/>
          <w:sz w:val="24"/>
          <w:szCs w:val="24"/>
        </w:rPr>
        <w:t>projekty na č.p.74 v Rožmberku nad Vltavou</w:t>
      </w:r>
      <w:r w:rsidR="00E1213A">
        <w:rPr>
          <w:rFonts w:ascii="Times New Roman" w:hAnsi="Times New Roman" w:cs="Times New Roman"/>
          <w:sz w:val="24"/>
          <w:szCs w:val="24"/>
        </w:rPr>
        <w:t xml:space="preserve"> z roku 2008 (starostka chybně uvedla rok 2002, opraví na příštím ZO).</w:t>
      </w:r>
      <w:r w:rsidR="001E4555">
        <w:rPr>
          <w:rFonts w:ascii="Times New Roman" w:hAnsi="Times New Roman" w:cs="Times New Roman"/>
          <w:sz w:val="24"/>
          <w:szCs w:val="24"/>
        </w:rPr>
        <w:t xml:space="preserve"> </w:t>
      </w:r>
      <w:r w:rsidR="00E1213A">
        <w:rPr>
          <w:rFonts w:ascii="Times New Roman" w:hAnsi="Times New Roman" w:cs="Times New Roman"/>
          <w:sz w:val="24"/>
          <w:szCs w:val="24"/>
        </w:rPr>
        <w:t>Projektová</w:t>
      </w:r>
      <w:r w:rsidR="001E4555">
        <w:rPr>
          <w:rFonts w:ascii="Times New Roman" w:hAnsi="Times New Roman" w:cs="Times New Roman"/>
          <w:sz w:val="24"/>
          <w:szCs w:val="24"/>
        </w:rPr>
        <w:t xml:space="preserve"> </w:t>
      </w:r>
      <w:r w:rsidR="00E1213A">
        <w:rPr>
          <w:rFonts w:ascii="Times New Roman" w:hAnsi="Times New Roman" w:cs="Times New Roman"/>
          <w:sz w:val="24"/>
          <w:szCs w:val="24"/>
        </w:rPr>
        <w:t xml:space="preserve">dokumentace </w:t>
      </w:r>
      <w:proofErr w:type="gramStart"/>
      <w:r w:rsidR="00E1213A">
        <w:rPr>
          <w:rFonts w:ascii="Times New Roman" w:hAnsi="Times New Roman" w:cs="Times New Roman"/>
          <w:sz w:val="24"/>
          <w:szCs w:val="24"/>
        </w:rPr>
        <w:t xml:space="preserve">stála </w:t>
      </w:r>
      <w:r w:rsidR="00DB636F">
        <w:rPr>
          <w:rFonts w:ascii="Times New Roman" w:hAnsi="Times New Roman" w:cs="Times New Roman"/>
          <w:sz w:val="24"/>
          <w:szCs w:val="24"/>
        </w:rPr>
        <w:t xml:space="preserve"> </w:t>
      </w:r>
      <w:r w:rsidR="00A21F01">
        <w:rPr>
          <w:rFonts w:ascii="Times New Roman" w:hAnsi="Times New Roman" w:cs="Times New Roman"/>
          <w:sz w:val="24"/>
          <w:szCs w:val="24"/>
        </w:rPr>
        <w:t>téměř</w:t>
      </w:r>
      <w:proofErr w:type="gramEnd"/>
      <w:r w:rsidR="00A21F01">
        <w:rPr>
          <w:rFonts w:ascii="Times New Roman" w:hAnsi="Times New Roman" w:cs="Times New Roman"/>
          <w:sz w:val="24"/>
          <w:szCs w:val="24"/>
        </w:rPr>
        <w:t xml:space="preserve"> 1,0</w:t>
      </w:r>
      <w:r w:rsidR="00DB636F">
        <w:rPr>
          <w:rFonts w:ascii="Times New Roman" w:hAnsi="Times New Roman" w:cs="Times New Roman"/>
          <w:sz w:val="24"/>
          <w:szCs w:val="24"/>
        </w:rPr>
        <w:t xml:space="preserve">00.000,-Kč. </w:t>
      </w:r>
      <w:r w:rsidR="00A21F01">
        <w:rPr>
          <w:rFonts w:ascii="Times New Roman" w:hAnsi="Times New Roman" w:cs="Times New Roman"/>
          <w:sz w:val="24"/>
          <w:szCs w:val="24"/>
        </w:rPr>
        <w:t>To není minulost, to je přítomnost, kterou minulost doběhla, není zaúčtov</w:t>
      </w:r>
      <w:r w:rsidR="00E1213A">
        <w:rPr>
          <w:rFonts w:ascii="Times New Roman" w:hAnsi="Times New Roman" w:cs="Times New Roman"/>
          <w:sz w:val="24"/>
          <w:szCs w:val="24"/>
        </w:rPr>
        <w:t>a</w:t>
      </w:r>
      <w:r w:rsidR="00A21F01">
        <w:rPr>
          <w:rFonts w:ascii="Times New Roman" w:hAnsi="Times New Roman" w:cs="Times New Roman"/>
          <w:sz w:val="24"/>
          <w:szCs w:val="24"/>
        </w:rPr>
        <w:t>n</w:t>
      </w:r>
      <w:r w:rsidR="00E1213A">
        <w:rPr>
          <w:rFonts w:ascii="Times New Roman" w:hAnsi="Times New Roman" w:cs="Times New Roman"/>
          <w:sz w:val="24"/>
          <w:szCs w:val="24"/>
        </w:rPr>
        <w:t>á</w:t>
      </w:r>
      <w:r w:rsidR="00A21F01">
        <w:rPr>
          <w:rFonts w:ascii="Times New Roman" w:hAnsi="Times New Roman" w:cs="Times New Roman"/>
          <w:sz w:val="24"/>
          <w:szCs w:val="24"/>
        </w:rPr>
        <w:t xml:space="preserve"> zmařená investice.</w:t>
      </w:r>
      <w:r w:rsidR="0035521C">
        <w:rPr>
          <w:rFonts w:ascii="Times New Roman" w:hAnsi="Times New Roman" w:cs="Times New Roman"/>
          <w:sz w:val="24"/>
          <w:szCs w:val="24"/>
        </w:rPr>
        <w:t xml:space="preserve"> </w:t>
      </w:r>
      <w:r w:rsidR="00100CB3">
        <w:rPr>
          <w:rFonts w:ascii="Times New Roman" w:hAnsi="Times New Roman" w:cs="Times New Roman"/>
          <w:sz w:val="24"/>
          <w:szCs w:val="24"/>
        </w:rPr>
        <w:t xml:space="preserve">Pokud toto udělá naše radnice, budeme mít téměř o </w:t>
      </w:r>
      <w:proofErr w:type="gramStart"/>
      <w:r w:rsidR="00100CB3">
        <w:rPr>
          <w:rFonts w:ascii="Times New Roman" w:hAnsi="Times New Roman" w:cs="Times New Roman"/>
          <w:sz w:val="24"/>
          <w:szCs w:val="24"/>
        </w:rPr>
        <w:t>1,000.000,--</w:t>
      </w:r>
      <w:proofErr w:type="gramEnd"/>
      <w:r w:rsidR="00100CB3">
        <w:rPr>
          <w:rFonts w:ascii="Times New Roman" w:hAnsi="Times New Roman" w:cs="Times New Roman"/>
          <w:sz w:val="24"/>
          <w:szCs w:val="24"/>
        </w:rPr>
        <w:t xml:space="preserve">Kč de </w:t>
      </w:r>
      <w:proofErr w:type="spellStart"/>
      <w:r w:rsidR="00100CB3">
        <w:rPr>
          <w:rFonts w:ascii="Times New Roman" w:hAnsi="Times New Roman" w:cs="Times New Roman"/>
          <w:sz w:val="24"/>
          <w:szCs w:val="24"/>
        </w:rPr>
        <w:t>jure</w:t>
      </w:r>
      <w:proofErr w:type="spellEnd"/>
      <w:r w:rsidR="00100CB3">
        <w:rPr>
          <w:rFonts w:ascii="Times New Roman" w:hAnsi="Times New Roman" w:cs="Times New Roman"/>
          <w:sz w:val="24"/>
          <w:szCs w:val="24"/>
        </w:rPr>
        <w:t xml:space="preserve"> větší výdaje, nikoli de </w:t>
      </w:r>
      <w:proofErr w:type="spellStart"/>
      <w:r w:rsidR="00100CB3">
        <w:rPr>
          <w:rFonts w:ascii="Times New Roman" w:hAnsi="Times New Roman" w:cs="Times New Roman"/>
          <w:sz w:val="24"/>
          <w:szCs w:val="24"/>
        </w:rPr>
        <w:t>fakto</w:t>
      </w:r>
      <w:proofErr w:type="spellEnd"/>
      <w:r w:rsidR="00E1213A">
        <w:rPr>
          <w:rFonts w:ascii="Times New Roman" w:hAnsi="Times New Roman" w:cs="Times New Roman"/>
          <w:sz w:val="24"/>
          <w:szCs w:val="24"/>
        </w:rPr>
        <w:t xml:space="preserve"> a to ne vlastní vinou.</w:t>
      </w:r>
      <w:r w:rsidR="00100CB3">
        <w:rPr>
          <w:rFonts w:ascii="Times New Roman" w:hAnsi="Times New Roman" w:cs="Times New Roman"/>
          <w:sz w:val="24"/>
          <w:szCs w:val="24"/>
        </w:rPr>
        <w:t xml:space="preserve"> </w:t>
      </w:r>
      <w:r w:rsidR="00A21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27" w:rsidRDefault="00AE0031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V.Krotká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-chce rozklíčovat rozpočet </w:t>
      </w:r>
      <w:r w:rsidR="00FA50B9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po položkách</w:t>
      </w:r>
      <w:r w:rsidR="00FA50B9">
        <w:rPr>
          <w:rFonts w:ascii="Times New Roman" w:hAnsi="Times New Roman" w:cs="Times New Roman"/>
          <w:sz w:val="24"/>
          <w:szCs w:val="24"/>
        </w:rPr>
        <w:t>, chce výkaz plnění rozpočtu k 31.10.2017.</w:t>
      </w:r>
    </w:p>
    <w:p w:rsidR="00DF4F27" w:rsidRDefault="00DF4F27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 Schwarzová-nerozumím Vašim požadavkům, máte vše přehledně posláno.</w:t>
      </w:r>
    </w:p>
    <w:p w:rsidR="00AE0031" w:rsidRDefault="00AE0031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D.Fröstlová</w:t>
      </w:r>
      <w:proofErr w:type="spellEnd"/>
      <w:r>
        <w:rPr>
          <w:rFonts w:ascii="Times New Roman" w:hAnsi="Times New Roman" w:cs="Times New Roman"/>
          <w:sz w:val="24"/>
          <w:szCs w:val="24"/>
        </w:rPr>
        <w:t>-nevidím</w:t>
      </w:r>
      <w:r w:rsidR="00DF4F27">
        <w:rPr>
          <w:rFonts w:ascii="Times New Roman" w:hAnsi="Times New Roman" w:cs="Times New Roman"/>
          <w:sz w:val="24"/>
          <w:szCs w:val="24"/>
        </w:rPr>
        <w:t xml:space="preserve"> důvod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4F27">
        <w:rPr>
          <w:rFonts w:ascii="Times New Roman" w:hAnsi="Times New Roman" w:cs="Times New Roman"/>
          <w:sz w:val="24"/>
          <w:szCs w:val="24"/>
        </w:rPr>
        <w:t>proč po položkách, s penězi se neplýtvá a všechny byly vynaloženy účelně.</w:t>
      </w:r>
    </w:p>
    <w:p w:rsidR="00AE0031" w:rsidRDefault="00AE0031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P.Pígl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4B6B59">
        <w:rPr>
          <w:rFonts w:ascii="Times New Roman" w:hAnsi="Times New Roman" w:cs="Times New Roman"/>
          <w:sz w:val="24"/>
          <w:szCs w:val="24"/>
        </w:rPr>
        <w:t>vadí mi, že RO si může starostka sama schvalovat.</w:t>
      </w:r>
    </w:p>
    <w:p w:rsidR="00DA75A4" w:rsidRDefault="004B6B59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Schwarzová-schvalování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 bylo doporučeno po kontrole z</w:t>
      </w:r>
      <w:r w:rsidR="00DF4F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kraje</w:t>
      </w:r>
      <w:r w:rsidR="00DF4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F27">
        <w:rPr>
          <w:rFonts w:ascii="Times New Roman" w:hAnsi="Times New Roman" w:cs="Times New Roman"/>
          <w:sz w:val="24"/>
          <w:szCs w:val="24"/>
        </w:rPr>
        <w:t xml:space="preserve">Zvýšili jsme částku na </w:t>
      </w:r>
      <w:proofErr w:type="gramStart"/>
      <w:r w:rsidR="00DF4F27">
        <w:rPr>
          <w:rFonts w:ascii="Times New Roman" w:hAnsi="Times New Roman" w:cs="Times New Roman"/>
          <w:sz w:val="24"/>
          <w:szCs w:val="24"/>
        </w:rPr>
        <w:t>200.000,--</w:t>
      </w:r>
      <w:proofErr w:type="gramEnd"/>
      <w:r w:rsidR="00DF4F27">
        <w:rPr>
          <w:rFonts w:ascii="Times New Roman" w:hAnsi="Times New Roman" w:cs="Times New Roman"/>
          <w:sz w:val="24"/>
          <w:szCs w:val="24"/>
        </w:rPr>
        <w:t xml:space="preserve">Kč dle příkladu ostatních obcí a mechanismus RO, který je dán na vědomí jsme též zavedli po doporučení z kraje a po zmíněných příkladech ostatních obcí. Akce, které překračují částky </w:t>
      </w:r>
      <w:proofErr w:type="gramStart"/>
      <w:r w:rsidR="00DF4F27">
        <w:rPr>
          <w:rFonts w:ascii="Times New Roman" w:hAnsi="Times New Roman" w:cs="Times New Roman"/>
          <w:sz w:val="24"/>
          <w:szCs w:val="24"/>
        </w:rPr>
        <w:t>200.000,--</w:t>
      </w:r>
      <w:proofErr w:type="gramEnd"/>
      <w:r w:rsidR="00DF4F27">
        <w:rPr>
          <w:rFonts w:ascii="Times New Roman" w:hAnsi="Times New Roman" w:cs="Times New Roman"/>
          <w:sz w:val="24"/>
          <w:szCs w:val="24"/>
        </w:rPr>
        <w:t xml:space="preserve">Kč se provádějí dle výběrového řízení. Paní </w:t>
      </w:r>
      <w:proofErr w:type="spellStart"/>
      <w:r w:rsidR="00DF4F27">
        <w:rPr>
          <w:rFonts w:ascii="Times New Roman" w:hAnsi="Times New Roman" w:cs="Times New Roman"/>
          <w:sz w:val="24"/>
          <w:szCs w:val="24"/>
        </w:rPr>
        <w:t>V.Krotké</w:t>
      </w:r>
      <w:proofErr w:type="spellEnd"/>
      <w:r w:rsidR="00DF4F27">
        <w:rPr>
          <w:rFonts w:ascii="Times New Roman" w:hAnsi="Times New Roman" w:cs="Times New Roman"/>
          <w:sz w:val="24"/>
          <w:szCs w:val="24"/>
        </w:rPr>
        <w:t xml:space="preserve">, paní Tomkové jsem nabízela setkání, spolupráci a nebyla jsem nikdy vyslyšena. Paní Krotká lživě tvrdila, že se mnou nemůže spolupracovat v oblasti fondů EU. Kontrolní výbor se ke mně choval </w:t>
      </w:r>
      <w:r w:rsidR="00DA75A4">
        <w:rPr>
          <w:rFonts w:ascii="Times New Roman" w:hAnsi="Times New Roman" w:cs="Times New Roman"/>
          <w:sz w:val="24"/>
          <w:szCs w:val="24"/>
        </w:rPr>
        <w:t xml:space="preserve">dle mého názoru jako inkviziční a když jsem se chtěla prvního zúčastnit, vykázali mě z vlastní kanceláře. </w:t>
      </w:r>
    </w:p>
    <w:p w:rsidR="00DF4F27" w:rsidRDefault="00DA75A4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Krotká-s Vámi jsem nikdy spolupracovat nechtěla a nebudu. </w:t>
      </w:r>
      <w:r w:rsidR="00DF4F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75A4" w:rsidRDefault="00E4319C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p.Čížek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A75A4">
        <w:rPr>
          <w:rFonts w:ascii="Times New Roman" w:hAnsi="Times New Roman" w:cs="Times New Roman"/>
          <w:sz w:val="24"/>
          <w:szCs w:val="24"/>
        </w:rPr>
        <w:t>nechcete spolupracovat, že je to pí Schwarzová, nepomáháte městu a pracujete proti městu. Z</w:t>
      </w:r>
      <w:r w:rsidR="00820A56">
        <w:rPr>
          <w:rFonts w:ascii="Times New Roman" w:hAnsi="Times New Roman" w:cs="Times New Roman"/>
          <w:sz w:val="24"/>
          <w:szCs w:val="24"/>
        </w:rPr>
        <w:t xml:space="preserve">aráží mě, že </w:t>
      </w:r>
      <w:r w:rsidR="00DA75A4">
        <w:rPr>
          <w:rFonts w:ascii="Times New Roman" w:hAnsi="Times New Roman" w:cs="Times New Roman"/>
          <w:sz w:val="24"/>
          <w:szCs w:val="24"/>
        </w:rPr>
        <w:t>spory řešíte přes zpravodaj, nikoli na půdě zastupitelstva.</w:t>
      </w:r>
    </w:p>
    <w:p w:rsidR="00DA75A4" w:rsidRDefault="00DA75A4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V.Krotká</w:t>
      </w:r>
      <w:proofErr w:type="spellEnd"/>
      <w:r>
        <w:rPr>
          <w:rFonts w:ascii="Times New Roman" w:hAnsi="Times New Roman" w:cs="Times New Roman"/>
          <w:sz w:val="24"/>
          <w:szCs w:val="24"/>
        </w:rPr>
        <w:t>-pan starosta Zálešák z Vyššího Brodu mi napsal dopis, že si ve zpravodaji mohu uveřejňovat co potřebuji.</w:t>
      </w:r>
    </w:p>
    <w:p w:rsidR="00820A56" w:rsidRDefault="00820A56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 Schwarzová-</w:t>
      </w:r>
      <w:r w:rsidR="00DA75A4">
        <w:rPr>
          <w:rFonts w:ascii="Times New Roman" w:hAnsi="Times New Roman" w:cs="Times New Roman"/>
          <w:sz w:val="24"/>
          <w:szCs w:val="24"/>
        </w:rPr>
        <w:t xml:space="preserve">jsem přístupná každému dialogu a každý ví, že může se mnou řešit věci a jsem přístupná </w:t>
      </w:r>
      <w:proofErr w:type="spellStart"/>
      <w:r w:rsidR="00DA75A4">
        <w:rPr>
          <w:rFonts w:ascii="Times New Roman" w:hAnsi="Times New Roman" w:cs="Times New Roman"/>
          <w:sz w:val="24"/>
          <w:szCs w:val="24"/>
        </w:rPr>
        <w:t>koncenzu</w:t>
      </w:r>
      <w:proofErr w:type="spellEnd"/>
      <w:r w:rsidR="00DA75A4">
        <w:rPr>
          <w:rFonts w:ascii="Times New Roman" w:hAnsi="Times New Roman" w:cs="Times New Roman"/>
          <w:sz w:val="24"/>
          <w:szCs w:val="24"/>
        </w:rPr>
        <w:t>. Chci říci, že pořád kontrolujete, dáváte podněty. Město hospodaří velmi dobře, město se buduje a v oblasti projektů jsem neudělala žádný, kde bych vyhodila peníze.</w:t>
      </w:r>
      <w:r>
        <w:rPr>
          <w:rFonts w:ascii="Times New Roman" w:hAnsi="Times New Roman" w:cs="Times New Roman"/>
          <w:sz w:val="24"/>
          <w:szCs w:val="24"/>
        </w:rPr>
        <w:t xml:space="preserve"> Nešla jsem nikdy do projektů, kde </w:t>
      </w:r>
      <w:r w:rsidR="00DA75A4">
        <w:rPr>
          <w:rFonts w:ascii="Times New Roman" w:hAnsi="Times New Roman" w:cs="Times New Roman"/>
          <w:sz w:val="24"/>
          <w:szCs w:val="24"/>
        </w:rPr>
        <w:t xml:space="preserve">bych neměla velkou naději, kde by realizace byla skutečně fakticky </w:t>
      </w:r>
      <w:r w:rsidR="00A57464">
        <w:rPr>
          <w:rFonts w:ascii="Times New Roman" w:hAnsi="Times New Roman" w:cs="Times New Roman"/>
          <w:sz w:val="24"/>
          <w:szCs w:val="24"/>
        </w:rPr>
        <w:t>ne</w:t>
      </w:r>
      <w:r w:rsidR="00DA75A4">
        <w:rPr>
          <w:rFonts w:ascii="Times New Roman" w:hAnsi="Times New Roman" w:cs="Times New Roman"/>
          <w:sz w:val="24"/>
          <w:szCs w:val="24"/>
        </w:rPr>
        <w:t>reálná. Žádný manažer nejde do předem prohraného souboje. Nemůže se operovat s tak vysokými částkami, jsou zde další projekty nedodělané z minulých let</w:t>
      </w:r>
      <w:r w:rsidR="00995610">
        <w:rPr>
          <w:rFonts w:ascii="Times New Roman" w:hAnsi="Times New Roman" w:cs="Times New Roman"/>
          <w:sz w:val="24"/>
          <w:szCs w:val="24"/>
        </w:rPr>
        <w:t xml:space="preserve"> bývalé </w:t>
      </w:r>
      <w:proofErr w:type="gramStart"/>
      <w:r w:rsidR="00995610">
        <w:rPr>
          <w:rFonts w:ascii="Times New Roman" w:hAnsi="Times New Roman" w:cs="Times New Roman"/>
          <w:sz w:val="24"/>
          <w:szCs w:val="24"/>
        </w:rPr>
        <w:t xml:space="preserve">radnice </w:t>
      </w:r>
      <w:r w:rsidR="00DA75A4">
        <w:rPr>
          <w:rFonts w:ascii="Times New Roman" w:hAnsi="Times New Roman" w:cs="Times New Roman"/>
          <w:sz w:val="24"/>
          <w:szCs w:val="24"/>
        </w:rPr>
        <w:t xml:space="preserve"> např.</w:t>
      </w:r>
      <w:proofErr w:type="gramEnd"/>
      <w:r w:rsidR="00DA75A4">
        <w:rPr>
          <w:rFonts w:ascii="Times New Roman" w:hAnsi="Times New Roman" w:cs="Times New Roman"/>
          <w:sz w:val="24"/>
          <w:szCs w:val="24"/>
        </w:rPr>
        <w:t xml:space="preserve"> ČOV.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56" w:rsidRPr="00AE0031" w:rsidRDefault="00820A56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30" w:rsidRDefault="004107B2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se rozloučila s veřejností a poděkovala za účast.</w:t>
      </w:r>
    </w:p>
    <w:p w:rsidR="004107B2" w:rsidRDefault="004107B2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07B2" w:rsidRPr="00F25556" w:rsidRDefault="004107B2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1330" w:rsidRPr="00B62BE9" w:rsidRDefault="00B62BE9" w:rsidP="00B62BE9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vyhotoven </w:t>
      </w:r>
      <w:r w:rsidR="004B6B59">
        <w:rPr>
          <w:rFonts w:ascii="Times New Roman" w:hAnsi="Times New Roman" w:cs="Times New Roman"/>
          <w:sz w:val="24"/>
          <w:szCs w:val="24"/>
        </w:rPr>
        <w:t>2</w:t>
      </w:r>
      <w:r w:rsidR="00AC7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67DE">
        <w:rPr>
          <w:rFonts w:ascii="Times New Roman" w:hAnsi="Times New Roman" w:cs="Times New Roman"/>
          <w:sz w:val="24"/>
          <w:szCs w:val="24"/>
        </w:rPr>
        <w:t>1</w:t>
      </w:r>
      <w:r w:rsidR="004B6B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791330" w:rsidRPr="00C356EA" w:rsidRDefault="00C356EA" w:rsidP="009801F9">
      <w:pPr>
        <w:pStyle w:val="Normlnweb"/>
      </w:pPr>
      <w:r w:rsidRPr="00C356EA">
        <w:t>Starostka</w:t>
      </w:r>
      <w:r w:rsidR="00B62BE9">
        <w:t>:</w:t>
      </w:r>
    </w:p>
    <w:p w:rsidR="00C356EA" w:rsidRDefault="004E7227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>Mgr. Lenka Schwarzová</w:t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 w:rsidR="00C356E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356EA">
        <w:rPr>
          <w:rFonts w:ascii="Times New Roman" w:hAnsi="Times New Roman" w:cs="Times New Roman"/>
          <w:sz w:val="24"/>
          <w:szCs w:val="24"/>
        </w:rPr>
        <w:t>.</w:t>
      </w:r>
    </w:p>
    <w:p w:rsidR="00C356EA" w:rsidRDefault="00C356EA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2BE9" w:rsidRDefault="00B62BE9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2BE9" w:rsidRDefault="00B62BE9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6EA" w:rsidRDefault="00C356EA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Ověřovatelé:</w:t>
      </w:r>
    </w:p>
    <w:p w:rsidR="00C356EA" w:rsidRDefault="00C356EA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6EA" w:rsidRDefault="007B4758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="00511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723E0">
        <w:rPr>
          <w:rFonts w:ascii="Times New Roman" w:hAnsi="Times New Roman" w:cs="Times New Roman"/>
          <w:sz w:val="24"/>
          <w:szCs w:val="24"/>
        </w:rPr>
        <w:tab/>
      </w:r>
      <w:r w:rsidR="00D723E0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C356EA" w:rsidRDefault="00C356EA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2BE9" w:rsidRDefault="00B62BE9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7227" w:rsidRPr="00C356EA" w:rsidRDefault="007B4758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Tomka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</w:p>
    <w:sectPr w:rsidR="004E7227" w:rsidRPr="00C356EA" w:rsidSect="000540B8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78" w:rsidRDefault="008D6C78" w:rsidP="00B62BE9">
      <w:r>
        <w:separator/>
      </w:r>
    </w:p>
  </w:endnote>
  <w:endnote w:type="continuationSeparator" w:id="0">
    <w:p w:rsidR="008D6C78" w:rsidRDefault="008D6C78" w:rsidP="00B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64532"/>
      <w:docPartObj>
        <w:docPartGallery w:val="Page Numbers (Bottom of Page)"/>
        <w:docPartUnique/>
      </w:docPartObj>
    </w:sdtPr>
    <w:sdtEndPr/>
    <w:sdtContent>
      <w:p w:rsidR="00DA75A4" w:rsidRDefault="00DA75A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8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75A4" w:rsidRDefault="00DA7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78" w:rsidRDefault="008D6C78" w:rsidP="00B62BE9">
      <w:r>
        <w:separator/>
      </w:r>
    </w:p>
  </w:footnote>
  <w:footnote w:type="continuationSeparator" w:id="0">
    <w:p w:rsidR="008D6C78" w:rsidRDefault="008D6C78" w:rsidP="00B6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9C5"/>
    <w:multiLevelType w:val="hybridMultilevel"/>
    <w:tmpl w:val="166CB10C"/>
    <w:lvl w:ilvl="0" w:tplc="404C1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F4B6D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AB8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85D"/>
    <w:multiLevelType w:val="hybridMultilevel"/>
    <w:tmpl w:val="16CAB0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DA3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AA2"/>
    <w:multiLevelType w:val="hybridMultilevel"/>
    <w:tmpl w:val="FA38E534"/>
    <w:lvl w:ilvl="0" w:tplc="820A5C4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E380E"/>
    <w:multiLevelType w:val="hybridMultilevel"/>
    <w:tmpl w:val="166CB10C"/>
    <w:lvl w:ilvl="0" w:tplc="404C1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13E65"/>
    <w:multiLevelType w:val="hybridMultilevel"/>
    <w:tmpl w:val="E5186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3514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0288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04A"/>
    <w:multiLevelType w:val="hybridMultilevel"/>
    <w:tmpl w:val="166CB10C"/>
    <w:lvl w:ilvl="0" w:tplc="404C1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43B0C"/>
    <w:multiLevelType w:val="hybridMultilevel"/>
    <w:tmpl w:val="6984778E"/>
    <w:lvl w:ilvl="0" w:tplc="87C615B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7E11"/>
    <w:multiLevelType w:val="hybridMultilevel"/>
    <w:tmpl w:val="6984778E"/>
    <w:lvl w:ilvl="0" w:tplc="87C615BA">
      <w:start w:val="1"/>
      <w:numFmt w:val="decimal"/>
      <w:lvlText w:val="%1."/>
      <w:lvlJc w:val="left"/>
      <w:pPr>
        <w:ind w:left="929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086" w:hanging="360"/>
      </w:pPr>
    </w:lvl>
    <w:lvl w:ilvl="2" w:tplc="0405001B" w:tentative="1">
      <w:start w:val="1"/>
      <w:numFmt w:val="lowerRoman"/>
      <w:lvlText w:val="%3."/>
      <w:lvlJc w:val="right"/>
      <w:pPr>
        <w:ind w:left="10806" w:hanging="180"/>
      </w:pPr>
    </w:lvl>
    <w:lvl w:ilvl="3" w:tplc="0405000F" w:tentative="1">
      <w:start w:val="1"/>
      <w:numFmt w:val="decimal"/>
      <w:lvlText w:val="%4."/>
      <w:lvlJc w:val="left"/>
      <w:pPr>
        <w:ind w:left="11526" w:hanging="360"/>
      </w:pPr>
    </w:lvl>
    <w:lvl w:ilvl="4" w:tplc="04050019" w:tentative="1">
      <w:start w:val="1"/>
      <w:numFmt w:val="lowerLetter"/>
      <w:lvlText w:val="%5."/>
      <w:lvlJc w:val="left"/>
      <w:pPr>
        <w:ind w:left="12246" w:hanging="360"/>
      </w:pPr>
    </w:lvl>
    <w:lvl w:ilvl="5" w:tplc="0405001B" w:tentative="1">
      <w:start w:val="1"/>
      <w:numFmt w:val="lowerRoman"/>
      <w:lvlText w:val="%6."/>
      <w:lvlJc w:val="right"/>
      <w:pPr>
        <w:ind w:left="12966" w:hanging="180"/>
      </w:pPr>
    </w:lvl>
    <w:lvl w:ilvl="6" w:tplc="0405000F" w:tentative="1">
      <w:start w:val="1"/>
      <w:numFmt w:val="decimal"/>
      <w:lvlText w:val="%7."/>
      <w:lvlJc w:val="left"/>
      <w:pPr>
        <w:ind w:left="13686" w:hanging="360"/>
      </w:pPr>
    </w:lvl>
    <w:lvl w:ilvl="7" w:tplc="04050019" w:tentative="1">
      <w:start w:val="1"/>
      <w:numFmt w:val="lowerLetter"/>
      <w:lvlText w:val="%8."/>
      <w:lvlJc w:val="left"/>
      <w:pPr>
        <w:ind w:left="14406" w:hanging="360"/>
      </w:pPr>
    </w:lvl>
    <w:lvl w:ilvl="8" w:tplc="0405001B" w:tentative="1">
      <w:start w:val="1"/>
      <w:numFmt w:val="lowerRoman"/>
      <w:lvlText w:val="%9."/>
      <w:lvlJc w:val="right"/>
      <w:pPr>
        <w:ind w:left="15126" w:hanging="180"/>
      </w:pPr>
    </w:lvl>
  </w:abstractNum>
  <w:abstractNum w:abstractNumId="13" w15:restartNumberingAfterBreak="0">
    <w:nsid w:val="4AD16E99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F7626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42A45"/>
    <w:multiLevelType w:val="hybridMultilevel"/>
    <w:tmpl w:val="23468088"/>
    <w:lvl w:ilvl="0" w:tplc="D590A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E40D2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4A3A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22073"/>
    <w:multiLevelType w:val="hybridMultilevel"/>
    <w:tmpl w:val="E0B89CC8"/>
    <w:lvl w:ilvl="0" w:tplc="7D769E42">
      <w:start w:val="5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6D1A5E9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4793A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7E25"/>
    <w:multiLevelType w:val="hybridMultilevel"/>
    <w:tmpl w:val="6984778E"/>
    <w:lvl w:ilvl="0" w:tplc="87C615B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17"/>
  </w:num>
  <w:num w:numId="6">
    <w:abstractNumId w:val="8"/>
  </w:num>
  <w:num w:numId="7">
    <w:abstractNumId w:val="20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6"/>
  </w:num>
  <w:num w:numId="13">
    <w:abstractNumId w:val="19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"/>
  </w:num>
  <w:num w:numId="19">
    <w:abstractNumId w:val="7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BC"/>
    <w:rsid w:val="000013B5"/>
    <w:rsid w:val="0005376D"/>
    <w:rsid w:val="000540B8"/>
    <w:rsid w:val="00095195"/>
    <w:rsid w:val="000965BC"/>
    <w:rsid w:val="000A1E50"/>
    <w:rsid w:val="000A51CC"/>
    <w:rsid w:val="000F58AA"/>
    <w:rsid w:val="000F690F"/>
    <w:rsid w:val="00100CB3"/>
    <w:rsid w:val="00106C99"/>
    <w:rsid w:val="00114DD3"/>
    <w:rsid w:val="00125149"/>
    <w:rsid w:val="00140392"/>
    <w:rsid w:val="00142BB5"/>
    <w:rsid w:val="001515EB"/>
    <w:rsid w:val="001520ED"/>
    <w:rsid w:val="00161675"/>
    <w:rsid w:val="001E4555"/>
    <w:rsid w:val="0021661D"/>
    <w:rsid w:val="002204D2"/>
    <w:rsid w:val="00254F3C"/>
    <w:rsid w:val="002642D3"/>
    <w:rsid w:val="002950B6"/>
    <w:rsid w:val="002A153D"/>
    <w:rsid w:val="002B3029"/>
    <w:rsid w:val="002B3919"/>
    <w:rsid w:val="002B47C4"/>
    <w:rsid w:val="002B492B"/>
    <w:rsid w:val="002C7D6F"/>
    <w:rsid w:val="002D6840"/>
    <w:rsid w:val="002D7276"/>
    <w:rsid w:val="002E0FB1"/>
    <w:rsid w:val="002E71A0"/>
    <w:rsid w:val="002F0B2B"/>
    <w:rsid w:val="0030117C"/>
    <w:rsid w:val="00305628"/>
    <w:rsid w:val="00327AB5"/>
    <w:rsid w:val="003432BB"/>
    <w:rsid w:val="00352674"/>
    <w:rsid w:val="0035521C"/>
    <w:rsid w:val="00373BA7"/>
    <w:rsid w:val="00382230"/>
    <w:rsid w:val="003A2127"/>
    <w:rsid w:val="003B5943"/>
    <w:rsid w:val="003E2336"/>
    <w:rsid w:val="0040054E"/>
    <w:rsid w:val="00404B5B"/>
    <w:rsid w:val="004107B2"/>
    <w:rsid w:val="004141CA"/>
    <w:rsid w:val="0042166F"/>
    <w:rsid w:val="00427492"/>
    <w:rsid w:val="00435954"/>
    <w:rsid w:val="00440E0D"/>
    <w:rsid w:val="0044520D"/>
    <w:rsid w:val="00454742"/>
    <w:rsid w:val="00470363"/>
    <w:rsid w:val="00482346"/>
    <w:rsid w:val="00492776"/>
    <w:rsid w:val="004A576C"/>
    <w:rsid w:val="004B6B59"/>
    <w:rsid w:val="004B79DB"/>
    <w:rsid w:val="004C0273"/>
    <w:rsid w:val="004D5271"/>
    <w:rsid w:val="004D6797"/>
    <w:rsid w:val="004E7227"/>
    <w:rsid w:val="00511DB7"/>
    <w:rsid w:val="00544301"/>
    <w:rsid w:val="00560498"/>
    <w:rsid w:val="0056084C"/>
    <w:rsid w:val="00565F5D"/>
    <w:rsid w:val="00580E47"/>
    <w:rsid w:val="00592CEE"/>
    <w:rsid w:val="005958AD"/>
    <w:rsid w:val="00595A89"/>
    <w:rsid w:val="0059706D"/>
    <w:rsid w:val="005C532A"/>
    <w:rsid w:val="005D021C"/>
    <w:rsid w:val="005D6B68"/>
    <w:rsid w:val="005F3CD3"/>
    <w:rsid w:val="00606115"/>
    <w:rsid w:val="00672BC1"/>
    <w:rsid w:val="0067793A"/>
    <w:rsid w:val="00684705"/>
    <w:rsid w:val="006A01D6"/>
    <w:rsid w:val="006A5EDC"/>
    <w:rsid w:val="006A6AEA"/>
    <w:rsid w:val="006D69C3"/>
    <w:rsid w:val="006E5C35"/>
    <w:rsid w:val="006E67DE"/>
    <w:rsid w:val="007010FC"/>
    <w:rsid w:val="00703A6B"/>
    <w:rsid w:val="007127DC"/>
    <w:rsid w:val="00721BEE"/>
    <w:rsid w:val="007223EA"/>
    <w:rsid w:val="0072488F"/>
    <w:rsid w:val="007307FD"/>
    <w:rsid w:val="00737152"/>
    <w:rsid w:val="00791330"/>
    <w:rsid w:val="007B0B23"/>
    <w:rsid w:val="007B3638"/>
    <w:rsid w:val="007B4758"/>
    <w:rsid w:val="007E2529"/>
    <w:rsid w:val="00820A56"/>
    <w:rsid w:val="00840B52"/>
    <w:rsid w:val="008478D6"/>
    <w:rsid w:val="008648BC"/>
    <w:rsid w:val="00877B0B"/>
    <w:rsid w:val="008809B3"/>
    <w:rsid w:val="00880C09"/>
    <w:rsid w:val="008D15B7"/>
    <w:rsid w:val="008D6C78"/>
    <w:rsid w:val="008F02A4"/>
    <w:rsid w:val="008F6693"/>
    <w:rsid w:val="008F7724"/>
    <w:rsid w:val="00901ECD"/>
    <w:rsid w:val="009120FC"/>
    <w:rsid w:val="0092002F"/>
    <w:rsid w:val="00922408"/>
    <w:rsid w:val="009258A5"/>
    <w:rsid w:val="00956D0B"/>
    <w:rsid w:val="00962C2F"/>
    <w:rsid w:val="00970BC6"/>
    <w:rsid w:val="009722D6"/>
    <w:rsid w:val="009801F9"/>
    <w:rsid w:val="00995610"/>
    <w:rsid w:val="009975D5"/>
    <w:rsid w:val="009A33E3"/>
    <w:rsid w:val="009A3498"/>
    <w:rsid w:val="009B18D5"/>
    <w:rsid w:val="009B2396"/>
    <w:rsid w:val="009B5310"/>
    <w:rsid w:val="009D327D"/>
    <w:rsid w:val="009E013C"/>
    <w:rsid w:val="009E0257"/>
    <w:rsid w:val="00A10D03"/>
    <w:rsid w:val="00A21F01"/>
    <w:rsid w:val="00A303B5"/>
    <w:rsid w:val="00A40CE6"/>
    <w:rsid w:val="00A57464"/>
    <w:rsid w:val="00A90319"/>
    <w:rsid w:val="00A91D87"/>
    <w:rsid w:val="00AC4F2E"/>
    <w:rsid w:val="00AC79ED"/>
    <w:rsid w:val="00AD0873"/>
    <w:rsid w:val="00AE0031"/>
    <w:rsid w:val="00AE52A7"/>
    <w:rsid w:val="00AE7F45"/>
    <w:rsid w:val="00AF5301"/>
    <w:rsid w:val="00B1520B"/>
    <w:rsid w:val="00B21A06"/>
    <w:rsid w:val="00B31A7E"/>
    <w:rsid w:val="00B44711"/>
    <w:rsid w:val="00B45DF9"/>
    <w:rsid w:val="00B62BE9"/>
    <w:rsid w:val="00B76E1D"/>
    <w:rsid w:val="00B8785D"/>
    <w:rsid w:val="00B87A65"/>
    <w:rsid w:val="00BA266B"/>
    <w:rsid w:val="00BA3BEC"/>
    <w:rsid w:val="00BD5F49"/>
    <w:rsid w:val="00BE3210"/>
    <w:rsid w:val="00BE469E"/>
    <w:rsid w:val="00BE4716"/>
    <w:rsid w:val="00BF00A4"/>
    <w:rsid w:val="00BF0645"/>
    <w:rsid w:val="00C23964"/>
    <w:rsid w:val="00C253EC"/>
    <w:rsid w:val="00C259A8"/>
    <w:rsid w:val="00C30EBA"/>
    <w:rsid w:val="00C356EA"/>
    <w:rsid w:val="00C368C3"/>
    <w:rsid w:val="00C73D54"/>
    <w:rsid w:val="00C77595"/>
    <w:rsid w:val="00CA5BCC"/>
    <w:rsid w:val="00CB035B"/>
    <w:rsid w:val="00CD7FD3"/>
    <w:rsid w:val="00CE081E"/>
    <w:rsid w:val="00CF1C27"/>
    <w:rsid w:val="00CF7441"/>
    <w:rsid w:val="00D214A9"/>
    <w:rsid w:val="00D233A1"/>
    <w:rsid w:val="00D4613A"/>
    <w:rsid w:val="00D47DD2"/>
    <w:rsid w:val="00D65C99"/>
    <w:rsid w:val="00D714E9"/>
    <w:rsid w:val="00D723E0"/>
    <w:rsid w:val="00D866CF"/>
    <w:rsid w:val="00D90B1C"/>
    <w:rsid w:val="00D91867"/>
    <w:rsid w:val="00DA75A4"/>
    <w:rsid w:val="00DB224C"/>
    <w:rsid w:val="00DB636F"/>
    <w:rsid w:val="00DD26DF"/>
    <w:rsid w:val="00DD5128"/>
    <w:rsid w:val="00DE2CA7"/>
    <w:rsid w:val="00DF4F27"/>
    <w:rsid w:val="00E1213A"/>
    <w:rsid w:val="00E211F6"/>
    <w:rsid w:val="00E300CC"/>
    <w:rsid w:val="00E33ED3"/>
    <w:rsid w:val="00E4319C"/>
    <w:rsid w:val="00E55693"/>
    <w:rsid w:val="00E62A18"/>
    <w:rsid w:val="00E646B2"/>
    <w:rsid w:val="00E93AA2"/>
    <w:rsid w:val="00EA02D5"/>
    <w:rsid w:val="00EB2B88"/>
    <w:rsid w:val="00EC0565"/>
    <w:rsid w:val="00EC38DD"/>
    <w:rsid w:val="00EC6EC4"/>
    <w:rsid w:val="00ED585D"/>
    <w:rsid w:val="00EF7974"/>
    <w:rsid w:val="00F06571"/>
    <w:rsid w:val="00F242F9"/>
    <w:rsid w:val="00F4261E"/>
    <w:rsid w:val="00F7492C"/>
    <w:rsid w:val="00F777AB"/>
    <w:rsid w:val="00F77C11"/>
    <w:rsid w:val="00FA2118"/>
    <w:rsid w:val="00FA42E7"/>
    <w:rsid w:val="00FA50B9"/>
    <w:rsid w:val="00FA72B2"/>
    <w:rsid w:val="00FB2321"/>
    <w:rsid w:val="00FC6843"/>
    <w:rsid w:val="00FD1C6E"/>
    <w:rsid w:val="00FD35F7"/>
    <w:rsid w:val="00FF07B0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FE37-4BCF-405E-AA40-1874935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2" w:hanging="141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3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965B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965B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965BC"/>
    <w:pPr>
      <w:ind w:left="720"/>
      <w:contextualSpacing/>
    </w:pPr>
  </w:style>
  <w:style w:type="paragraph" w:styleId="Bezmezer">
    <w:name w:val="No Spacing"/>
    <w:uiPriority w:val="1"/>
    <w:qFormat/>
    <w:rsid w:val="00DB224C"/>
  </w:style>
  <w:style w:type="paragraph" w:customStyle="1" w:styleId="Standard">
    <w:name w:val="Standard"/>
    <w:rsid w:val="00DB224C"/>
    <w:pPr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9801F9"/>
    <w:pPr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62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62B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8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cp:lastPrinted>2017-11-22T09:12:00Z</cp:lastPrinted>
  <dcterms:created xsi:type="dcterms:W3CDTF">2019-12-16T12:34:00Z</dcterms:created>
  <dcterms:modified xsi:type="dcterms:W3CDTF">2019-12-16T12:34:00Z</dcterms:modified>
</cp:coreProperties>
</file>