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B81C6" w14:textId="63D7135E" w:rsidR="00366BE6" w:rsidRDefault="00366BE6" w:rsidP="00366BE6">
      <w:pPr>
        <w:jc w:val="center"/>
        <w:rPr>
          <w:rFonts w:ascii="Cambria" w:hAnsi="Cambria" w:cs="Cambria"/>
        </w:rPr>
      </w:pPr>
      <w:r>
        <w:rPr>
          <w:rFonts w:ascii="Cambria" w:hAnsi="Cambria" w:cs="Cambria"/>
          <w:noProof/>
        </w:rPr>
        <w:drawing>
          <wp:inline distT="0" distB="0" distL="0" distR="0" wp14:anchorId="2ED99F92" wp14:editId="5C271ED7">
            <wp:extent cx="609600" cy="742950"/>
            <wp:effectExtent l="0" t="0" r="0" b="0"/>
            <wp:docPr id="21235206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E6BB0" w14:textId="77777777" w:rsidR="00366BE6" w:rsidRDefault="00366BE6" w:rsidP="00366BE6">
      <w:pPr>
        <w:pStyle w:val="Nadpis6"/>
        <w:spacing w:before="0"/>
      </w:pPr>
      <w:r>
        <w:rPr>
          <w:rFonts w:ascii="Cambria" w:hAnsi="Cambria" w:cs="Cambria"/>
          <w:b/>
          <w:iCs w:val="0"/>
        </w:rPr>
        <w:t>Město Rožmberk nad Vltavou</w:t>
      </w:r>
    </w:p>
    <w:p w14:paraId="7CB601FF" w14:textId="77777777" w:rsidR="00366BE6" w:rsidRPr="003656EF" w:rsidRDefault="00366BE6" w:rsidP="00366BE6">
      <w:r>
        <w:rPr>
          <w:rFonts w:ascii="Cambria" w:hAnsi="Cambria" w:cs="Cambria"/>
        </w:rPr>
        <w:t>Zastupitelstvo města Rožmberk nad Vltavou</w:t>
      </w:r>
    </w:p>
    <w:p w14:paraId="6D778347" w14:textId="77777777" w:rsidR="00366BE6" w:rsidRPr="001C1324" w:rsidRDefault="00366BE6" w:rsidP="00366BE6">
      <w:pPr>
        <w:pStyle w:val="Nadpis6"/>
        <w:spacing w:before="0"/>
        <w:jc w:val="center"/>
        <w:rPr>
          <w:u w:val="single"/>
        </w:rPr>
      </w:pPr>
      <w:r w:rsidRPr="001C1324">
        <w:rPr>
          <w:rFonts w:ascii="Cambria" w:hAnsi="Cambria" w:cs="Cambria"/>
          <w:iCs w:val="0"/>
          <w:u w:val="single"/>
        </w:rPr>
        <w:t>Výpis usnesení</w:t>
      </w:r>
    </w:p>
    <w:p w14:paraId="1CF42D83" w14:textId="77777777" w:rsidR="00366BE6" w:rsidRDefault="00366BE6" w:rsidP="00366BE6">
      <w:pPr>
        <w:pStyle w:val="Nadpis6"/>
        <w:spacing w:before="0"/>
        <w:jc w:val="center"/>
      </w:pPr>
      <w:r>
        <w:rPr>
          <w:rFonts w:ascii="Cambria" w:hAnsi="Cambria" w:cs="Cambria"/>
          <w:iCs w:val="0"/>
        </w:rPr>
        <w:t>ze zasedání Zastupitelstva města</w:t>
      </w:r>
    </w:p>
    <w:p w14:paraId="5E82B1A9" w14:textId="77777777" w:rsidR="00366BE6" w:rsidRDefault="00366BE6" w:rsidP="00366BE6">
      <w:pPr>
        <w:pStyle w:val="Nadpis6"/>
        <w:spacing w:before="0"/>
        <w:jc w:val="center"/>
        <w:rPr>
          <w:rFonts w:ascii="Cambria" w:hAnsi="Cambria" w:cs="Cambria"/>
          <w:iCs w:val="0"/>
        </w:rPr>
      </w:pPr>
      <w:r>
        <w:rPr>
          <w:rFonts w:ascii="Cambria" w:hAnsi="Cambria" w:cs="Cambria"/>
          <w:iCs w:val="0"/>
        </w:rPr>
        <w:t>Rožmberk nad Vltavou,</w:t>
      </w:r>
      <w:r>
        <w:t xml:space="preserve"> </w:t>
      </w:r>
      <w:r w:rsidRPr="00D30E7E">
        <w:rPr>
          <w:rFonts w:ascii="Cambria" w:hAnsi="Cambria" w:cs="Cambria"/>
          <w:iCs w:val="0"/>
        </w:rPr>
        <w:t>konaného</w:t>
      </w:r>
      <w:r>
        <w:rPr>
          <w:rFonts w:ascii="Cambria" w:hAnsi="Cambria" w:cs="Cambria"/>
          <w:iCs w:val="0"/>
        </w:rPr>
        <w:t xml:space="preserve"> dne 13.10. 2025, od 18:00 hodin</w:t>
      </w:r>
    </w:p>
    <w:p w14:paraId="56E68DA4" w14:textId="77777777" w:rsidR="00366BE6" w:rsidRPr="00190FD2" w:rsidRDefault="00366BE6" w:rsidP="00366BE6"/>
    <w:p w14:paraId="65D49FF9" w14:textId="77777777" w:rsidR="00366BE6" w:rsidRDefault="00366BE6" w:rsidP="00366BE6">
      <w:pPr>
        <w:ind w:left="2124" w:hanging="2124"/>
      </w:pPr>
      <w:proofErr w:type="spellStart"/>
      <w:r>
        <w:rPr>
          <w:b/>
          <w:bCs/>
        </w:rPr>
        <w:t>Usn</w:t>
      </w:r>
      <w:proofErr w:type="spellEnd"/>
      <w:r>
        <w:rPr>
          <w:b/>
          <w:bCs/>
        </w:rPr>
        <w:t>. č. 57/2025</w:t>
      </w:r>
      <w:r>
        <w:tab/>
        <w:t xml:space="preserve">Zastupitelstvo města Rožmberk nad Vltavou schvaluje ověřovatele zápisu: pana Marka </w:t>
      </w:r>
      <w:proofErr w:type="spellStart"/>
      <w:r>
        <w:t>Kukolíka</w:t>
      </w:r>
      <w:proofErr w:type="spellEnd"/>
      <w:r>
        <w:t xml:space="preserve"> a pana Martina Tomku, jako zapisovatele pana Daniela Hovorku.</w:t>
      </w:r>
    </w:p>
    <w:p w14:paraId="2909F3AB" w14:textId="77777777" w:rsidR="00366BE6" w:rsidRPr="003253B9" w:rsidRDefault="00366BE6" w:rsidP="00366BE6">
      <w:pPr>
        <w:ind w:left="2124" w:hanging="2124"/>
      </w:pPr>
      <w:proofErr w:type="spellStart"/>
      <w:r>
        <w:rPr>
          <w:b/>
          <w:bCs/>
        </w:rPr>
        <w:t>Usn</w:t>
      </w:r>
      <w:proofErr w:type="spellEnd"/>
      <w:r>
        <w:rPr>
          <w:b/>
          <w:bCs/>
        </w:rPr>
        <w:t>. č. 58/2025</w:t>
      </w:r>
      <w:r>
        <w:tab/>
        <w:t>Zastupitelstvo města Rožmberk na Vltavou schvaluje navržený program zasedání v předloženém znění.</w:t>
      </w:r>
    </w:p>
    <w:p w14:paraId="7DD5A349" w14:textId="77777777" w:rsidR="00366BE6" w:rsidRDefault="00366BE6" w:rsidP="00366BE6">
      <w:pPr>
        <w:pBdr>
          <w:top w:val="none" w:sz="0" w:space="8" w:color="000000"/>
        </w:pBdr>
        <w:ind w:left="2124" w:hanging="2124"/>
        <w:rPr>
          <w:rFonts w:ascii="Verdana" w:hAnsi="Verdana"/>
          <w:bCs/>
          <w:sz w:val="20"/>
          <w:szCs w:val="20"/>
        </w:rPr>
      </w:pPr>
      <w:proofErr w:type="spellStart"/>
      <w:r>
        <w:rPr>
          <w:b/>
          <w:bCs/>
        </w:rPr>
        <w:t>Usn</w:t>
      </w:r>
      <w:proofErr w:type="spellEnd"/>
      <w:r>
        <w:rPr>
          <w:b/>
          <w:bCs/>
        </w:rPr>
        <w:t>. č. 59/2025</w:t>
      </w:r>
      <w:r>
        <w:t xml:space="preserve"> </w:t>
      </w:r>
      <w:r>
        <w:tab/>
        <w:t xml:space="preserve">Zastupitelstvo města Rožmberk nad Vltavou bere na vědomí Protokol o otevírání nabídek zájemců na akci: </w:t>
      </w:r>
      <w:r w:rsidRPr="003253B9">
        <w:rPr>
          <w:b/>
          <w:bCs/>
        </w:rPr>
        <w:t>„</w:t>
      </w:r>
      <w:proofErr w:type="spellStart"/>
      <w:proofErr w:type="gramStart"/>
      <w:r w:rsidRPr="003253B9">
        <w:rPr>
          <w:b/>
          <w:bCs/>
        </w:rPr>
        <w:t>Příz</w:t>
      </w:r>
      <w:r>
        <w:rPr>
          <w:b/>
          <w:bCs/>
        </w:rPr>
        <w:t>eř</w:t>
      </w:r>
      <w:proofErr w:type="spellEnd"/>
      <w:r>
        <w:rPr>
          <w:b/>
          <w:bCs/>
        </w:rPr>
        <w:t xml:space="preserve"> - </w:t>
      </w:r>
      <w:r w:rsidRPr="003253B9">
        <w:rPr>
          <w:b/>
          <w:bCs/>
        </w:rPr>
        <w:t>Oprava</w:t>
      </w:r>
      <w:proofErr w:type="gramEnd"/>
      <w:r w:rsidRPr="003253B9">
        <w:rPr>
          <w:b/>
          <w:bCs/>
        </w:rPr>
        <w:t xml:space="preserve"> místní</w:t>
      </w:r>
      <w:r>
        <w:rPr>
          <w:b/>
          <w:bCs/>
        </w:rPr>
        <w:t xml:space="preserve"> ko</w:t>
      </w:r>
      <w:r w:rsidRPr="003253B9">
        <w:rPr>
          <w:b/>
          <w:bCs/>
        </w:rPr>
        <w:t>munikace č.2c“.</w:t>
      </w:r>
      <w:r>
        <w:rPr>
          <w:b/>
          <w:bCs/>
        </w:rPr>
        <w:t xml:space="preserve"> </w:t>
      </w:r>
      <w:r>
        <w:t>Nabídka účastníka 1.OK Asfalt Group, s.r.o.</w:t>
      </w:r>
      <w:r w:rsidRPr="00656D2D">
        <w:rPr>
          <w:rFonts w:ascii="Verdana" w:hAnsi="Verdana"/>
          <w:sz w:val="20"/>
          <w:szCs w:val="20"/>
        </w:rPr>
        <w:t xml:space="preserve"> za celkovou cenu včetně DPH</w:t>
      </w:r>
      <w:r>
        <w:rPr>
          <w:rFonts w:ascii="Verdana" w:hAnsi="Verdana"/>
          <w:sz w:val="20"/>
          <w:szCs w:val="20"/>
        </w:rPr>
        <w:t xml:space="preserve"> 3.747.464,71</w:t>
      </w:r>
      <w:r w:rsidRPr="00F65EFE">
        <w:rPr>
          <w:rFonts w:ascii="Verdana" w:hAnsi="Verdana"/>
          <w:bCs/>
          <w:sz w:val="20"/>
          <w:szCs w:val="20"/>
        </w:rPr>
        <w:t>Kč</w:t>
      </w:r>
      <w:r>
        <w:rPr>
          <w:rFonts w:ascii="Verdana" w:hAnsi="Verdana"/>
          <w:bCs/>
          <w:sz w:val="20"/>
          <w:szCs w:val="20"/>
        </w:rPr>
        <w:t xml:space="preserve">.    Nabídka účastníka 2. </w:t>
      </w:r>
      <w:proofErr w:type="spellStart"/>
      <w:proofErr w:type="gramStart"/>
      <w:r>
        <w:rPr>
          <w:rFonts w:ascii="Verdana" w:hAnsi="Verdana"/>
          <w:bCs/>
          <w:sz w:val="20"/>
          <w:szCs w:val="20"/>
        </w:rPr>
        <w:t>Ertl,s.r.o</w:t>
      </w:r>
      <w:proofErr w:type="spellEnd"/>
      <w:r>
        <w:rPr>
          <w:rFonts w:ascii="Verdana" w:hAnsi="Verdana"/>
          <w:bCs/>
          <w:sz w:val="20"/>
          <w:szCs w:val="20"/>
        </w:rPr>
        <w:t>.</w:t>
      </w:r>
      <w:proofErr w:type="gramEnd"/>
      <w:r w:rsidRPr="00656D2D">
        <w:rPr>
          <w:rFonts w:ascii="Verdana" w:hAnsi="Verdana"/>
          <w:sz w:val="20"/>
          <w:szCs w:val="20"/>
        </w:rPr>
        <w:t xml:space="preserve"> za celkovou cenu včetně DPH</w:t>
      </w:r>
      <w:r>
        <w:rPr>
          <w:rFonts w:ascii="Verdana" w:hAnsi="Verdana"/>
          <w:sz w:val="20"/>
          <w:szCs w:val="20"/>
        </w:rPr>
        <w:t xml:space="preserve"> 4.148.352,59</w:t>
      </w:r>
      <w:r w:rsidRPr="00AA3F75">
        <w:rPr>
          <w:rFonts w:ascii="Verdana" w:hAnsi="Verdana"/>
          <w:bCs/>
          <w:sz w:val="20"/>
          <w:szCs w:val="20"/>
        </w:rPr>
        <w:t xml:space="preserve"> Kč</w:t>
      </w:r>
      <w:r>
        <w:rPr>
          <w:rFonts w:ascii="Verdana" w:hAnsi="Verdana"/>
          <w:bCs/>
          <w:sz w:val="20"/>
          <w:szCs w:val="20"/>
        </w:rPr>
        <w:t xml:space="preserve">.   Nabídka účastníka 3. </w:t>
      </w:r>
      <w:proofErr w:type="spellStart"/>
      <w:r>
        <w:rPr>
          <w:rFonts w:ascii="Verdana" w:hAnsi="Verdana"/>
          <w:bCs/>
          <w:sz w:val="20"/>
          <w:szCs w:val="20"/>
        </w:rPr>
        <w:t>Swietelsky</w:t>
      </w:r>
      <w:proofErr w:type="spellEnd"/>
      <w:r>
        <w:rPr>
          <w:rFonts w:ascii="Verdana" w:hAnsi="Verdana"/>
          <w:bCs/>
          <w:sz w:val="20"/>
          <w:szCs w:val="20"/>
        </w:rPr>
        <w:t xml:space="preserve"> stavební, s.r.o.</w:t>
      </w:r>
      <w:r w:rsidRPr="00656D2D">
        <w:rPr>
          <w:rFonts w:ascii="Verdana" w:hAnsi="Verdana"/>
          <w:sz w:val="20"/>
          <w:szCs w:val="20"/>
        </w:rPr>
        <w:t xml:space="preserve"> za celkovou cenu včetně DPH</w:t>
      </w:r>
      <w:r>
        <w:rPr>
          <w:rFonts w:ascii="Verdana" w:hAnsi="Verdana"/>
          <w:sz w:val="20"/>
          <w:szCs w:val="20"/>
        </w:rPr>
        <w:t xml:space="preserve"> 4.159.679,</w:t>
      </w:r>
      <w:proofErr w:type="gramStart"/>
      <w:r>
        <w:rPr>
          <w:rFonts w:ascii="Verdana" w:hAnsi="Verdana"/>
          <w:sz w:val="20"/>
          <w:szCs w:val="20"/>
        </w:rPr>
        <w:t xml:space="preserve">71 </w:t>
      </w:r>
      <w:r w:rsidRPr="00F65EFE">
        <w:rPr>
          <w:rFonts w:ascii="Verdana" w:hAnsi="Verdana"/>
          <w:bCs/>
          <w:sz w:val="20"/>
          <w:szCs w:val="20"/>
        </w:rPr>
        <w:t xml:space="preserve"> Kč</w:t>
      </w:r>
      <w:proofErr w:type="gramEnd"/>
      <w:r>
        <w:rPr>
          <w:rFonts w:ascii="Verdana" w:hAnsi="Verdana"/>
          <w:bCs/>
          <w:sz w:val="20"/>
          <w:szCs w:val="20"/>
        </w:rPr>
        <w:t xml:space="preserve">. Souhlasí s uzavřením příslušné smlouvy se společností </w:t>
      </w:r>
      <w:r>
        <w:t>OK Asfalt Group, s.r.o.</w:t>
      </w:r>
      <w:r w:rsidRPr="00656D2D">
        <w:rPr>
          <w:rFonts w:ascii="Verdana" w:hAnsi="Verdana"/>
          <w:sz w:val="20"/>
          <w:szCs w:val="20"/>
        </w:rPr>
        <w:t xml:space="preserve"> za celkovou cenu včetně DPH</w:t>
      </w:r>
      <w:r>
        <w:rPr>
          <w:rFonts w:ascii="Verdana" w:hAnsi="Verdana"/>
          <w:sz w:val="20"/>
          <w:szCs w:val="20"/>
        </w:rPr>
        <w:t xml:space="preserve"> 3.747.464,71</w:t>
      </w:r>
      <w:r w:rsidRPr="00F65EFE">
        <w:rPr>
          <w:rFonts w:ascii="Verdana" w:hAnsi="Verdana"/>
          <w:bCs/>
          <w:sz w:val="20"/>
          <w:szCs w:val="20"/>
        </w:rPr>
        <w:t>Kč Kč</w:t>
      </w:r>
      <w:r>
        <w:rPr>
          <w:rFonts w:ascii="Verdana" w:hAnsi="Verdana"/>
          <w:bCs/>
          <w:sz w:val="20"/>
          <w:szCs w:val="20"/>
        </w:rPr>
        <w:t xml:space="preserve"> a pověřuje starostu podpisem příslušné smlouvy.</w:t>
      </w:r>
    </w:p>
    <w:p w14:paraId="07E62241" w14:textId="77777777" w:rsidR="00366BE6" w:rsidRPr="003253B9" w:rsidRDefault="00366BE6" w:rsidP="00366BE6">
      <w:pPr>
        <w:pBdr>
          <w:top w:val="none" w:sz="0" w:space="8" w:color="000000"/>
        </w:pBdr>
        <w:ind w:left="2124" w:hanging="2124"/>
      </w:pPr>
      <w:proofErr w:type="spellStart"/>
      <w:r>
        <w:rPr>
          <w:b/>
          <w:bCs/>
        </w:rPr>
        <w:t>Usn</w:t>
      </w:r>
      <w:proofErr w:type="spellEnd"/>
      <w:r>
        <w:rPr>
          <w:b/>
          <w:bCs/>
        </w:rPr>
        <w:t>. č. 60/2025</w:t>
      </w:r>
      <w:r>
        <w:t xml:space="preserve"> </w:t>
      </w:r>
      <w:r>
        <w:tab/>
        <w:t>Zastupitelstvo města Rožmberk nad Vltavou bere na vědomí Protokol o otevírání nabídek zájemců na akci:</w:t>
      </w:r>
      <w:r w:rsidRPr="003253B9">
        <w:rPr>
          <w:b/>
          <w:bCs/>
        </w:rPr>
        <w:t xml:space="preserve"> </w:t>
      </w:r>
      <w:r w:rsidRPr="008A2F6D">
        <w:rPr>
          <w:b/>
          <w:bCs/>
        </w:rPr>
        <w:t xml:space="preserve">„Intenzifikace ČOV </w:t>
      </w:r>
      <w:proofErr w:type="spellStart"/>
      <w:r w:rsidRPr="008A2F6D">
        <w:rPr>
          <w:b/>
          <w:bCs/>
        </w:rPr>
        <w:t>Přízeř</w:t>
      </w:r>
      <w:proofErr w:type="spellEnd"/>
      <w:r w:rsidRPr="008A2F6D">
        <w:rPr>
          <w:b/>
          <w:bCs/>
        </w:rPr>
        <w:t xml:space="preserve"> / Rožmberk nad Vltavou“.</w:t>
      </w:r>
      <w:r>
        <w:t xml:space="preserve"> Nabídka účastníka 1.Envi-PUR, s.r.o.</w:t>
      </w:r>
      <w:r w:rsidRPr="00656D2D">
        <w:rPr>
          <w:rFonts w:ascii="Verdana" w:hAnsi="Verdana"/>
          <w:sz w:val="20"/>
          <w:szCs w:val="20"/>
        </w:rPr>
        <w:t xml:space="preserve"> za celkovou cenu včetně DPH</w:t>
      </w:r>
      <w:r>
        <w:rPr>
          <w:rFonts w:ascii="Verdana" w:hAnsi="Verdana"/>
          <w:sz w:val="20"/>
          <w:szCs w:val="20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11.609.950,-</w:t>
      </w:r>
      <w:proofErr w:type="gramEnd"/>
      <w:r w:rsidRPr="00F65EFE">
        <w:rPr>
          <w:rFonts w:ascii="Verdana" w:hAnsi="Verdana"/>
          <w:bCs/>
          <w:sz w:val="20"/>
          <w:szCs w:val="20"/>
        </w:rPr>
        <w:t xml:space="preserve"> Kč</w:t>
      </w:r>
      <w:r>
        <w:rPr>
          <w:rFonts w:ascii="Verdana" w:hAnsi="Verdana"/>
          <w:bCs/>
          <w:sz w:val="20"/>
          <w:szCs w:val="20"/>
        </w:rPr>
        <w:t>.    Nabídka účastníka 2.Ekomonitor, s.r.o.</w:t>
      </w:r>
      <w:r w:rsidRPr="00656D2D">
        <w:rPr>
          <w:rFonts w:ascii="Verdana" w:hAnsi="Verdana"/>
          <w:sz w:val="20"/>
          <w:szCs w:val="20"/>
        </w:rPr>
        <w:t xml:space="preserve"> za celkovou cenu včetně DPH</w:t>
      </w:r>
      <w:r>
        <w:rPr>
          <w:rFonts w:ascii="Verdana" w:hAnsi="Verdana"/>
          <w:sz w:val="20"/>
          <w:szCs w:val="20"/>
        </w:rPr>
        <w:t xml:space="preserve"> 12.983.802,30</w:t>
      </w:r>
      <w:r w:rsidRPr="00AA3F75">
        <w:rPr>
          <w:rFonts w:ascii="Verdana" w:hAnsi="Verdana"/>
          <w:bCs/>
          <w:sz w:val="20"/>
          <w:szCs w:val="20"/>
        </w:rPr>
        <w:t xml:space="preserve"> Kč</w:t>
      </w:r>
      <w:r>
        <w:rPr>
          <w:rFonts w:ascii="Verdana" w:hAnsi="Verdana"/>
          <w:bCs/>
          <w:sz w:val="20"/>
          <w:szCs w:val="20"/>
        </w:rPr>
        <w:t xml:space="preserve">.   Nabídka účastníka 3. </w:t>
      </w:r>
      <w:proofErr w:type="spellStart"/>
      <w:r>
        <w:rPr>
          <w:rFonts w:ascii="Verdana" w:hAnsi="Verdana" w:cs="Arial"/>
          <w:sz w:val="20"/>
          <w:szCs w:val="20"/>
        </w:rPr>
        <w:t>Fortex</w:t>
      </w:r>
      <w:proofErr w:type="spellEnd"/>
      <w:r>
        <w:rPr>
          <w:rFonts w:ascii="Verdana" w:hAnsi="Verdana" w:cs="Arial"/>
          <w:sz w:val="20"/>
          <w:szCs w:val="20"/>
        </w:rPr>
        <w:t>-AGS, a.s.</w:t>
      </w:r>
      <w:r w:rsidRPr="00656D2D">
        <w:rPr>
          <w:rFonts w:ascii="Verdana" w:hAnsi="Verdana"/>
          <w:sz w:val="20"/>
          <w:szCs w:val="20"/>
        </w:rPr>
        <w:t xml:space="preserve"> za celkovou cenu včetně DPH</w:t>
      </w:r>
      <w:r>
        <w:rPr>
          <w:rFonts w:ascii="Verdana" w:hAnsi="Verdana"/>
          <w:sz w:val="20"/>
          <w:szCs w:val="20"/>
        </w:rPr>
        <w:t xml:space="preserve"> 10.292.359,</w:t>
      </w:r>
      <w:proofErr w:type="gramStart"/>
      <w:r>
        <w:rPr>
          <w:rFonts w:ascii="Verdana" w:hAnsi="Verdana"/>
          <w:sz w:val="20"/>
          <w:szCs w:val="20"/>
        </w:rPr>
        <w:t xml:space="preserve">76 </w:t>
      </w:r>
      <w:r w:rsidRPr="00F65EFE">
        <w:rPr>
          <w:rFonts w:ascii="Verdana" w:hAnsi="Verdana"/>
          <w:bCs/>
          <w:sz w:val="20"/>
          <w:szCs w:val="20"/>
        </w:rPr>
        <w:t xml:space="preserve"> Kč</w:t>
      </w:r>
      <w:proofErr w:type="gramEnd"/>
      <w:r>
        <w:rPr>
          <w:rFonts w:ascii="Verdana" w:hAnsi="Verdana"/>
          <w:bCs/>
          <w:sz w:val="20"/>
          <w:szCs w:val="20"/>
        </w:rPr>
        <w:t>. Souhlasí s uzavřením příslušné smlouvy se společností</w:t>
      </w:r>
      <w:r w:rsidRPr="001D5C09"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Fortex</w:t>
      </w:r>
      <w:proofErr w:type="spellEnd"/>
      <w:r>
        <w:rPr>
          <w:rFonts w:ascii="Verdana" w:hAnsi="Verdana" w:cs="Arial"/>
          <w:sz w:val="20"/>
          <w:szCs w:val="20"/>
        </w:rPr>
        <w:t>-AGS, a.s.</w:t>
      </w:r>
      <w:r w:rsidRPr="00656D2D">
        <w:rPr>
          <w:rFonts w:ascii="Verdana" w:hAnsi="Verdana"/>
          <w:sz w:val="20"/>
          <w:szCs w:val="20"/>
        </w:rPr>
        <w:t xml:space="preserve"> za celkovou cenu včetně DPH</w:t>
      </w:r>
      <w:r>
        <w:rPr>
          <w:rFonts w:ascii="Verdana" w:hAnsi="Verdana"/>
          <w:sz w:val="20"/>
          <w:szCs w:val="20"/>
        </w:rPr>
        <w:t xml:space="preserve"> 10.292.359,76 </w:t>
      </w:r>
      <w:r w:rsidRPr="00F65EFE">
        <w:rPr>
          <w:rFonts w:ascii="Verdana" w:hAnsi="Verdana"/>
          <w:bCs/>
          <w:sz w:val="20"/>
          <w:szCs w:val="20"/>
        </w:rPr>
        <w:t>Kč</w:t>
      </w:r>
      <w:r>
        <w:rPr>
          <w:rFonts w:ascii="Verdana" w:hAnsi="Verdana"/>
          <w:bCs/>
          <w:sz w:val="20"/>
          <w:szCs w:val="20"/>
        </w:rPr>
        <w:t xml:space="preserve"> a pověřuje starostu podpisem příslušné smlouvy.</w:t>
      </w:r>
    </w:p>
    <w:p w14:paraId="22BCDF79" w14:textId="77777777" w:rsidR="00366BE6" w:rsidRPr="003656EF" w:rsidRDefault="00366BE6" w:rsidP="00366BE6">
      <w:pPr>
        <w:pStyle w:val="Zkladntext21"/>
        <w:spacing w:after="0" w:line="240" w:lineRule="auto"/>
        <w:jc w:val="both"/>
        <w:rPr>
          <w:lang w:val="cs-CZ"/>
        </w:rPr>
      </w:pPr>
      <w:r>
        <w:rPr>
          <w:rFonts w:ascii="Cambria" w:hAnsi="Cambria" w:cs="Cambria"/>
          <w:iCs/>
        </w:rPr>
        <w:t>Předsedající ukončil zasedání zastupitelstva v </w:t>
      </w:r>
      <w:r>
        <w:rPr>
          <w:rFonts w:ascii="Cambria" w:hAnsi="Cambria" w:cs="Cambria"/>
          <w:iCs/>
          <w:lang w:val="cs-CZ"/>
        </w:rPr>
        <w:t>18:15 hod.</w:t>
      </w:r>
    </w:p>
    <w:p w14:paraId="42D5DFDA" w14:textId="77777777" w:rsidR="00366BE6" w:rsidRPr="003656EF" w:rsidRDefault="00366BE6" w:rsidP="00366BE6">
      <w:pPr>
        <w:pStyle w:val="Zkladntext21"/>
        <w:spacing w:after="0" w:line="240" w:lineRule="auto"/>
        <w:jc w:val="both"/>
        <w:rPr>
          <w:sz w:val="22"/>
          <w:szCs w:val="22"/>
          <w:lang w:val="cs-CZ"/>
        </w:rPr>
      </w:pPr>
      <w:r>
        <w:rPr>
          <w:rFonts w:ascii="Cambria" w:hAnsi="Cambria" w:cs="Cambria"/>
          <w:i/>
          <w:iCs/>
        </w:rPr>
        <w:t>Zápis byl vyhotoven dne:</w:t>
      </w:r>
      <w:r>
        <w:rPr>
          <w:rFonts w:ascii="Cambria" w:hAnsi="Cambria" w:cs="Cambria"/>
          <w:i/>
          <w:iCs/>
          <w:lang w:val="cs-CZ"/>
        </w:rPr>
        <w:t xml:space="preserve"> 14.10. 2025</w:t>
      </w:r>
    </w:p>
    <w:p w14:paraId="21F97F32" w14:textId="77777777" w:rsidR="00366BE6" w:rsidRDefault="00366BE6" w:rsidP="00366BE6">
      <w:pPr>
        <w:pStyle w:val="Zkladntext21"/>
        <w:spacing w:after="0" w:line="240" w:lineRule="auto"/>
        <w:jc w:val="both"/>
        <w:rPr>
          <w:rFonts w:ascii="Cambria" w:hAnsi="Cambria" w:cs="Cambria"/>
          <w:i/>
          <w:iCs/>
          <w:lang w:val="cs-CZ"/>
        </w:rPr>
      </w:pPr>
      <w:r>
        <w:rPr>
          <w:rFonts w:ascii="Cambria" w:hAnsi="Cambria" w:cs="Cambria"/>
          <w:i/>
          <w:iCs/>
        </w:rPr>
        <w:t>Zapisovatel:</w:t>
      </w:r>
      <w:r>
        <w:rPr>
          <w:rFonts w:ascii="Cambria" w:hAnsi="Cambria" w:cs="Cambria"/>
          <w:i/>
          <w:iCs/>
          <w:lang w:val="cs-CZ"/>
        </w:rPr>
        <w:t xml:space="preserve">  Daniel Hovorka</w:t>
      </w:r>
    </w:p>
    <w:p w14:paraId="7B916233" w14:textId="77777777" w:rsidR="00366BE6" w:rsidRPr="003656EF" w:rsidRDefault="00366BE6" w:rsidP="00366BE6">
      <w:pPr>
        <w:pStyle w:val="Zkladntext21"/>
        <w:spacing w:after="0" w:line="240" w:lineRule="auto"/>
        <w:jc w:val="both"/>
        <w:rPr>
          <w:lang w:val="cs-CZ"/>
        </w:rPr>
      </w:pPr>
    </w:p>
    <w:p w14:paraId="137131D8" w14:textId="77777777" w:rsidR="00366BE6" w:rsidRPr="003C0323" w:rsidRDefault="00366BE6" w:rsidP="00366BE6">
      <w:pPr>
        <w:widowControl w:val="0"/>
        <w:ind w:left="10" w:hanging="10"/>
        <w:rPr>
          <w:sz w:val="24"/>
          <w:szCs w:val="24"/>
        </w:rPr>
      </w:pPr>
      <w:r w:rsidRPr="003C0323">
        <w:rPr>
          <w:b/>
          <w:bCs/>
          <w:sz w:val="24"/>
          <w:szCs w:val="24"/>
        </w:rPr>
        <w:t xml:space="preserve">Poznámka. </w:t>
      </w:r>
      <w:r w:rsidRPr="003C0323">
        <w:rPr>
          <w:sz w:val="24"/>
          <w:szCs w:val="24"/>
        </w:rPr>
        <w:t>Úplný zápis ve smyslu ustanovení §95 odst.5 zákona o obcích je uložen na městském úřadu k nahlédnutí. Městský úřad je povinen umožnit občanům nahlédnout do zápisu ze zasedání zastupitelstva.</w:t>
      </w:r>
    </w:p>
    <w:p w14:paraId="04DCD5B0" w14:textId="77777777" w:rsidR="00366BE6" w:rsidRDefault="00366BE6"/>
    <w:sectPr w:rsidR="00366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BE6"/>
    <w:rsid w:val="00366BE6"/>
    <w:rsid w:val="004C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B883"/>
  <w15:chartTrackingRefBased/>
  <w15:docId w15:val="{75360AE1-57EC-4434-8655-E0D4FFB3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6BE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jc w:val="both"/>
    </w:pPr>
    <w:rPr>
      <w:rFonts w:ascii="Calibri" w:eastAsia="Calibri" w:hAnsi="Calibri" w:cs="Calibri"/>
      <w:color w:val="000000"/>
      <w:kern w:val="1"/>
      <w:sz w:val="22"/>
      <w:szCs w:val="22"/>
      <w:u w:color="00000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66BE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6BE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6BE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6BE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BE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6BE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6BE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6BE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6BE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6B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6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6B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6BE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B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6B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6B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6B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6B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6B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66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6BE6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66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6B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66BE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6B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66BE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6BE6"/>
    <w:pPr>
      <w:pBdr>
        <w:top w:val="single" w:sz="4" w:space="10" w:color="2F5496" w:themeColor="accent1" w:themeShade="BF"/>
        <w:left w:val="none" w:sz="0" w:space="0" w:color="auto"/>
        <w:bottom w:val="single" w:sz="4" w:space="10" w:color="2F5496" w:themeColor="accent1" w:themeShade="BF"/>
        <w:right w:val="none" w:sz="0" w:space="0" w:color="auto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6BE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6BE6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6BE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6BE6"/>
    <w:rPr>
      <w:color w:val="605E5C"/>
      <w:shd w:val="clear" w:color="auto" w:fill="E1DFDD"/>
    </w:rPr>
  </w:style>
  <w:style w:type="paragraph" w:customStyle="1" w:styleId="Zkladntext21">
    <w:name w:val="Základní text 21"/>
    <w:basedOn w:val="Normln"/>
    <w:rsid w:val="00366B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480" w:lineRule="auto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Hovorka</dc:creator>
  <cp:keywords/>
  <dc:description/>
  <cp:lastModifiedBy>Daniel Hovorka</cp:lastModifiedBy>
  <cp:revision>1</cp:revision>
  <dcterms:created xsi:type="dcterms:W3CDTF">2025-10-28T11:02:00Z</dcterms:created>
  <dcterms:modified xsi:type="dcterms:W3CDTF">2025-10-28T11:04:00Z</dcterms:modified>
</cp:coreProperties>
</file>